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7E1" w:rsidRPr="00E675BC" w:rsidRDefault="007A37E1" w:rsidP="007A37E1">
      <w:pPr>
        <w:widowControl w:val="0"/>
        <w:autoSpaceDE w:val="0"/>
        <w:autoSpaceDN w:val="0"/>
        <w:spacing w:after="0" w:line="240" w:lineRule="auto"/>
        <w:ind w:right="7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75BC">
        <w:rPr>
          <w:rFonts w:ascii="Times New Roman" w:eastAsia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:rsidR="007A37E1" w:rsidRPr="00E675BC" w:rsidRDefault="007A37E1" w:rsidP="007A37E1">
      <w:pPr>
        <w:widowControl w:val="0"/>
        <w:autoSpaceDE w:val="0"/>
        <w:autoSpaceDN w:val="0"/>
        <w:spacing w:after="0" w:line="240" w:lineRule="auto"/>
        <w:ind w:right="7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75BC">
        <w:rPr>
          <w:rFonts w:ascii="Times New Roman" w:eastAsia="Times New Roman" w:hAnsi="Times New Roman" w:cs="Times New Roman"/>
          <w:sz w:val="24"/>
          <w:szCs w:val="24"/>
        </w:rPr>
        <w:t>‌Министерство образования Оренбургской области‌‌</w:t>
      </w:r>
    </w:p>
    <w:p w:rsidR="007A37E1" w:rsidRPr="00E675BC" w:rsidRDefault="007A37E1" w:rsidP="007A37E1">
      <w:pPr>
        <w:widowControl w:val="0"/>
        <w:autoSpaceDE w:val="0"/>
        <w:autoSpaceDN w:val="0"/>
        <w:spacing w:after="0" w:line="240" w:lineRule="auto"/>
        <w:ind w:right="7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75BC">
        <w:rPr>
          <w:rFonts w:ascii="Times New Roman" w:eastAsia="Times New Roman" w:hAnsi="Times New Roman" w:cs="Times New Roman"/>
          <w:sz w:val="24"/>
          <w:szCs w:val="24"/>
        </w:rPr>
        <w:t xml:space="preserve">‌Отдел образования администрации </w:t>
      </w:r>
      <w:proofErr w:type="spellStart"/>
      <w:r w:rsidRPr="00E675BC">
        <w:rPr>
          <w:rFonts w:ascii="Times New Roman" w:eastAsia="Times New Roman" w:hAnsi="Times New Roman" w:cs="Times New Roman"/>
          <w:sz w:val="24"/>
          <w:szCs w:val="24"/>
        </w:rPr>
        <w:t>Гайского</w:t>
      </w:r>
      <w:proofErr w:type="spellEnd"/>
      <w:r w:rsidRPr="00E675BC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округа‌​</w:t>
      </w:r>
    </w:p>
    <w:p w:rsidR="007A37E1" w:rsidRPr="00E675BC" w:rsidRDefault="007A37E1" w:rsidP="007A37E1">
      <w:pPr>
        <w:widowControl w:val="0"/>
        <w:autoSpaceDE w:val="0"/>
        <w:autoSpaceDN w:val="0"/>
        <w:spacing w:after="0" w:line="240" w:lineRule="auto"/>
        <w:ind w:right="7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75BC">
        <w:rPr>
          <w:rFonts w:ascii="Times New Roman" w:eastAsia="Times New Roman" w:hAnsi="Times New Roman" w:cs="Times New Roman"/>
          <w:sz w:val="24"/>
          <w:szCs w:val="24"/>
        </w:rPr>
        <w:t>МАОУ "Гимназия "</w:t>
      </w:r>
    </w:p>
    <w:p w:rsidR="007A37E1" w:rsidRPr="00E675BC" w:rsidRDefault="007A37E1" w:rsidP="007A37E1">
      <w:pPr>
        <w:widowControl w:val="0"/>
        <w:autoSpaceDE w:val="0"/>
        <w:autoSpaceDN w:val="0"/>
        <w:spacing w:after="0" w:line="240" w:lineRule="auto"/>
        <w:ind w:right="7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37E1" w:rsidRPr="00E675BC" w:rsidRDefault="007A37E1" w:rsidP="007A37E1">
      <w:pPr>
        <w:widowControl w:val="0"/>
        <w:autoSpaceDE w:val="0"/>
        <w:autoSpaceDN w:val="0"/>
        <w:spacing w:after="0" w:line="240" w:lineRule="auto"/>
        <w:ind w:right="7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A37E1" w:rsidRPr="00E675BC" w:rsidTr="0027292F">
        <w:tc>
          <w:tcPr>
            <w:tcW w:w="3114" w:type="dxa"/>
          </w:tcPr>
          <w:p w:rsidR="007A37E1" w:rsidRPr="00E675BC" w:rsidRDefault="007A37E1" w:rsidP="002729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7A37E1" w:rsidRPr="00E675BC" w:rsidRDefault="007A37E1" w:rsidP="002729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7A37E1" w:rsidRPr="00E675BC" w:rsidRDefault="007A37E1" w:rsidP="002729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  <w:p w:rsidR="007A37E1" w:rsidRPr="00E675BC" w:rsidRDefault="007A37E1" w:rsidP="002729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Тырышкина</w:t>
            </w:r>
            <w:proofErr w:type="spellEnd"/>
            <w:r w:rsidRPr="00E6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А.</w:t>
            </w:r>
          </w:p>
          <w:p w:rsidR="007A37E1" w:rsidRPr="00E675BC" w:rsidRDefault="007A37E1" w:rsidP="002729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</w:t>
            </w:r>
          </w:p>
          <w:p w:rsidR="007A37E1" w:rsidRPr="00E675BC" w:rsidRDefault="007A37E1" w:rsidP="002729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«29» августа   2023 г.</w:t>
            </w:r>
          </w:p>
          <w:p w:rsidR="007A37E1" w:rsidRPr="00E675BC" w:rsidRDefault="007A37E1" w:rsidP="002729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A37E1" w:rsidRPr="00E675BC" w:rsidRDefault="007A37E1" w:rsidP="002729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7A37E1" w:rsidRPr="00E675BC" w:rsidRDefault="007A37E1" w:rsidP="002729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7A37E1" w:rsidRPr="00E675BC" w:rsidRDefault="007A37E1" w:rsidP="002729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A37E1" w:rsidRPr="00E675BC" w:rsidRDefault="007A37E1" w:rsidP="002729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Беркимбаева Ж. А.</w:t>
            </w:r>
          </w:p>
          <w:p w:rsidR="007A37E1" w:rsidRPr="00E675BC" w:rsidRDefault="007A37E1" w:rsidP="002729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«30» августа 2023 г.</w:t>
            </w:r>
          </w:p>
          <w:p w:rsidR="007A37E1" w:rsidRPr="00E675BC" w:rsidRDefault="007A37E1" w:rsidP="002729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A37E1" w:rsidRPr="00E675BC" w:rsidRDefault="007A37E1" w:rsidP="002729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7A37E1" w:rsidRPr="00E675BC" w:rsidRDefault="007A37E1" w:rsidP="002729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МАОУ "Гимназия"</w:t>
            </w:r>
          </w:p>
          <w:p w:rsidR="007A37E1" w:rsidRPr="00E675BC" w:rsidRDefault="007A37E1" w:rsidP="002729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A37E1" w:rsidRPr="00E675BC" w:rsidRDefault="007A37E1" w:rsidP="002729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Метальникова</w:t>
            </w:r>
            <w:proofErr w:type="spellEnd"/>
            <w:r w:rsidRPr="00E6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 М.</w:t>
            </w:r>
          </w:p>
          <w:p w:rsidR="007A37E1" w:rsidRPr="00E675BC" w:rsidRDefault="007A37E1" w:rsidP="002729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Приказа № 425 </w:t>
            </w:r>
          </w:p>
          <w:p w:rsidR="007A37E1" w:rsidRPr="00E675BC" w:rsidRDefault="007A37E1" w:rsidP="002729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«31»  августа 2023г.</w:t>
            </w:r>
          </w:p>
          <w:p w:rsidR="007A37E1" w:rsidRPr="00E675BC" w:rsidRDefault="007A37E1" w:rsidP="0027292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A37E1" w:rsidRDefault="007A37E1" w:rsidP="007A37E1">
      <w:pPr>
        <w:widowControl w:val="0"/>
        <w:autoSpaceDE w:val="0"/>
        <w:autoSpaceDN w:val="0"/>
        <w:spacing w:after="0" w:line="240" w:lineRule="auto"/>
        <w:ind w:right="70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37E1" w:rsidRDefault="007A37E1" w:rsidP="007A37E1">
      <w:pPr>
        <w:widowControl w:val="0"/>
        <w:autoSpaceDE w:val="0"/>
        <w:autoSpaceDN w:val="0"/>
        <w:spacing w:after="0" w:line="240" w:lineRule="auto"/>
        <w:ind w:right="70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37E1" w:rsidRDefault="007A37E1" w:rsidP="007A37E1">
      <w:pPr>
        <w:widowControl w:val="0"/>
        <w:autoSpaceDE w:val="0"/>
        <w:autoSpaceDN w:val="0"/>
        <w:spacing w:after="0" w:line="240" w:lineRule="auto"/>
        <w:ind w:right="70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37E1" w:rsidRDefault="007A37E1" w:rsidP="007A37E1">
      <w:pPr>
        <w:widowControl w:val="0"/>
        <w:autoSpaceDE w:val="0"/>
        <w:autoSpaceDN w:val="0"/>
        <w:spacing w:after="0" w:line="240" w:lineRule="auto"/>
        <w:ind w:right="70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37E1" w:rsidRDefault="007A37E1" w:rsidP="007A37E1">
      <w:pPr>
        <w:widowControl w:val="0"/>
        <w:autoSpaceDE w:val="0"/>
        <w:autoSpaceDN w:val="0"/>
        <w:spacing w:after="0" w:line="240" w:lineRule="auto"/>
        <w:ind w:right="70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37E1" w:rsidRDefault="007A37E1" w:rsidP="007A37E1">
      <w:pPr>
        <w:widowControl w:val="0"/>
        <w:autoSpaceDE w:val="0"/>
        <w:autoSpaceDN w:val="0"/>
        <w:spacing w:after="0" w:line="240" w:lineRule="auto"/>
        <w:ind w:right="70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37E1" w:rsidRDefault="007A37E1" w:rsidP="007A37E1">
      <w:pPr>
        <w:widowControl w:val="0"/>
        <w:autoSpaceDE w:val="0"/>
        <w:autoSpaceDN w:val="0"/>
        <w:spacing w:after="0" w:line="240" w:lineRule="auto"/>
        <w:ind w:right="70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37E1" w:rsidRPr="005E1CDA" w:rsidRDefault="007A37E1" w:rsidP="007A37E1">
      <w:pPr>
        <w:ind w:right="4"/>
        <w:jc w:val="center"/>
        <w:rPr>
          <w:rFonts w:ascii="Times New Roman" w:hAnsi="Times New Roman" w:cs="Times New Roman"/>
          <w:sz w:val="24"/>
          <w:szCs w:val="24"/>
        </w:rPr>
      </w:pPr>
      <w:r w:rsidRPr="005E1CDA">
        <w:rPr>
          <w:rFonts w:ascii="Times New Roman" w:hAnsi="Times New Roman" w:cs="Times New Roman"/>
          <w:sz w:val="24"/>
          <w:szCs w:val="24"/>
        </w:rPr>
        <w:t>РАБОЧАЯПРОГРАММА</w:t>
      </w:r>
    </w:p>
    <w:p w:rsidR="007A37E1" w:rsidRPr="005E1CDA" w:rsidRDefault="007A37E1" w:rsidP="007A37E1">
      <w:pPr>
        <w:ind w:right="4"/>
        <w:jc w:val="center"/>
        <w:rPr>
          <w:rFonts w:ascii="Times New Roman" w:hAnsi="Times New Roman" w:cs="Times New Roman"/>
          <w:sz w:val="24"/>
          <w:szCs w:val="24"/>
        </w:rPr>
      </w:pPr>
      <w:r w:rsidRPr="005E1CDA">
        <w:rPr>
          <w:rFonts w:ascii="Times New Roman" w:hAnsi="Times New Roman" w:cs="Times New Roman"/>
          <w:sz w:val="24"/>
          <w:szCs w:val="24"/>
        </w:rPr>
        <w:t>КУРСАВНЕУРОЧНОЙДЕЯТЕЛЬНОСТИ</w:t>
      </w:r>
    </w:p>
    <w:p w:rsidR="007A37E1" w:rsidRPr="005E1CDA" w:rsidRDefault="007A37E1" w:rsidP="007A37E1">
      <w:pPr>
        <w:pStyle w:val="a6"/>
        <w:ind w:right="4"/>
        <w:rPr>
          <w:rFonts w:ascii="Times New Roman" w:hAnsi="Times New Roman" w:cs="Times New Roman"/>
          <w:sz w:val="24"/>
          <w:szCs w:val="24"/>
        </w:rPr>
      </w:pPr>
    </w:p>
    <w:p w:rsidR="007A37E1" w:rsidRPr="005E1CDA" w:rsidRDefault="007A37E1" w:rsidP="007A37E1">
      <w:pPr>
        <w:pStyle w:val="a6"/>
        <w:ind w:right="4"/>
        <w:rPr>
          <w:rFonts w:ascii="Times New Roman" w:hAnsi="Times New Roman" w:cs="Times New Roman"/>
          <w:sz w:val="24"/>
          <w:szCs w:val="24"/>
        </w:rPr>
      </w:pPr>
    </w:p>
    <w:p w:rsidR="007A37E1" w:rsidRPr="005E1CDA" w:rsidRDefault="007A37E1" w:rsidP="007A37E1">
      <w:pPr>
        <w:ind w:right="4"/>
        <w:jc w:val="center"/>
        <w:rPr>
          <w:rFonts w:ascii="Times New Roman" w:hAnsi="Times New Roman" w:cs="Times New Roman"/>
          <w:sz w:val="24"/>
          <w:szCs w:val="24"/>
        </w:rPr>
      </w:pPr>
      <w:r w:rsidRPr="005E1CDA">
        <w:rPr>
          <w:rFonts w:ascii="Times New Roman" w:hAnsi="Times New Roman" w:cs="Times New Roman"/>
          <w:sz w:val="24"/>
          <w:szCs w:val="24"/>
        </w:rPr>
        <w:t xml:space="preserve">«РАЗГОВОРЫ О </w:t>
      </w:r>
      <w:proofErr w:type="gramStart"/>
      <w:r w:rsidRPr="005E1CDA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5E1CDA">
        <w:rPr>
          <w:rFonts w:ascii="Times New Roman" w:hAnsi="Times New Roman" w:cs="Times New Roman"/>
          <w:sz w:val="24"/>
          <w:szCs w:val="24"/>
        </w:rPr>
        <w:t>»</w:t>
      </w:r>
    </w:p>
    <w:p w:rsidR="007A37E1" w:rsidRPr="005E1CDA" w:rsidRDefault="007A37E1" w:rsidP="007A37E1">
      <w:pPr>
        <w:ind w:right="4"/>
        <w:jc w:val="center"/>
        <w:rPr>
          <w:rFonts w:ascii="Times New Roman" w:hAnsi="Times New Roman" w:cs="Times New Roman"/>
          <w:sz w:val="24"/>
          <w:szCs w:val="24"/>
        </w:rPr>
      </w:pPr>
      <w:r w:rsidRPr="005E1CDA">
        <w:rPr>
          <w:rFonts w:ascii="Times New Roman" w:hAnsi="Times New Roman" w:cs="Times New Roman"/>
          <w:sz w:val="24"/>
          <w:szCs w:val="24"/>
        </w:rPr>
        <w:t>(для 8–9 классов образовательных организаций)</w:t>
      </w:r>
    </w:p>
    <w:p w:rsidR="007A37E1" w:rsidRPr="005E1CDA" w:rsidRDefault="007A37E1" w:rsidP="007A37E1">
      <w:pPr>
        <w:ind w:right="4"/>
        <w:jc w:val="center"/>
        <w:rPr>
          <w:rFonts w:ascii="Times New Roman" w:hAnsi="Times New Roman" w:cs="Times New Roman"/>
          <w:sz w:val="24"/>
          <w:szCs w:val="24"/>
        </w:rPr>
      </w:pPr>
    </w:p>
    <w:p w:rsidR="007A37E1" w:rsidRPr="005E1CDA" w:rsidRDefault="007A37E1" w:rsidP="007A37E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A37E1" w:rsidRPr="005E1CDA" w:rsidRDefault="007A37E1" w:rsidP="007A37E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A37E1" w:rsidRPr="005E1CDA" w:rsidRDefault="007A37E1" w:rsidP="007A37E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A37E1" w:rsidRPr="005E1CDA" w:rsidRDefault="007A37E1" w:rsidP="007A37E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A37E1" w:rsidRPr="005E1CDA" w:rsidRDefault="007A37E1" w:rsidP="007A37E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A37E1" w:rsidRPr="005E1CDA" w:rsidRDefault="007A37E1" w:rsidP="007A37E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A37E1" w:rsidRPr="005E1CDA" w:rsidRDefault="007A37E1" w:rsidP="007A37E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A37E1" w:rsidRPr="005E1CDA" w:rsidRDefault="007A37E1" w:rsidP="007A37E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A37E1" w:rsidRPr="005E1CDA" w:rsidRDefault="007A37E1" w:rsidP="007A37E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A37E1" w:rsidRPr="005E1CDA" w:rsidRDefault="007A37E1" w:rsidP="007A37E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A37E1" w:rsidRPr="005E1CDA" w:rsidRDefault="007A37E1" w:rsidP="007A37E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A37E1" w:rsidRPr="005E1CDA" w:rsidRDefault="007A37E1" w:rsidP="007A37E1">
      <w:pPr>
        <w:ind w:right="4"/>
        <w:jc w:val="center"/>
        <w:rPr>
          <w:rFonts w:ascii="Times New Roman" w:hAnsi="Times New Roman" w:cs="Times New Roman"/>
          <w:sz w:val="24"/>
          <w:szCs w:val="24"/>
        </w:rPr>
      </w:pPr>
      <w:r w:rsidRPr="005E1CDA">
        <w:rPr>
          <w:rFonts w:ascii="Times New Roman" w:hAnsi="Times New Roman" w:cs="Times New Roman"/>
          <w:sz w:val="24"/>
          <w:szCs w:val="24"/>
        </w:rPr>
        <w:t>2023-2024 учебный год</w:t>
      </w:r>
    </w:p>
    <w:p w:rsidR="007A37E1" w:rsidRDefault="007A37E1" w:rsidP="007A37E1">
      <w:pPr>
        <w:widowControl w:val="0"/>
        <w:autoSpaceDE w:val="0"/>
        <w:autoSpaceDN w:val="0"/>
        <w:spacing w:after="0" w:line="240" w:lineRule="auto"/>
        <w:ind w:right="70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37E1" w:rsidRDefault="007A37E1" w:rsidP="007A37E1">
      <w:pPr>
        <w:widowControl w:val="0"/>
        <w:autoSpaceDE w:val="0"/>
        <w:autoSpaceDN w:val="0"/>
        <w:spacing w:after="0" w:line="240" w:lineRule="auto"/>
        <w:ind w:right="70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ПОЯСНИТЕЛЬНАЯ ЗАПИСКА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Актуальность и назначение программы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Программа направлена </w:t>
      </w:r>
      <w:proofErr w:type="gramStart"/>
      <w:r w:rsidRPr="005E1CD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5E1CD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российской гражданской идентичности </w:t>
      </w:r>
      <w:proofErr w:type="gramStart"/>
      <w:r w:rsidRPr="005E1CD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E1CD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формирование интереса к познанию;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 отношения к своим правам и свободам и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уважительного отношения к правам и свободам других;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выстраивание собственного поведения с позиции </w:t>
      </w:r>
      <w:proofErr w:type="gramStart"/>
      <w:r w:rsidRPr="005E1CDA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proofErr w:type="gramEnd"/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правовых норм;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создание мотивации для участия в социально-значимой деятельности;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развитие у школьников общекультурной компетентности;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развитие умения принимать осознанные решения и делать выбор;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осознание своего места в обществе;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познание себя, своих мотивов, устремлений, склонностей;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формирование готовности к личностному самоопределению.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Нормативную</w:t>
      </w:r>
      <w:r w:rsidRPr="005E1CDA">
        <w:rPr>
          <w:rFonts w:ascii="Times New Roman" w:eastAsia="Times New Roman" w:hAnsi="Times New Roman" w:cs="Times New Roman"/>
          <w:sz w:val="24"/>
          <w:szCs w:val="24"/>
        </w:rPr>
        <w:tab/>
        <w:t>правовую</w:t>
      </w:r>
      <w:r w:rsidRPr="005E1CDA">
        <w:rPr>
          <w:rFonts w:ascii="Times New Roman" w:eastAsia="Times New Roman" w:hAnsi="Times New Roman" w:cs="Times New Roman"/>
          <w:sz w:val="24"/>
          <w:szCs w:val="24"/>
        </w:rPr>
        <w:tab/>
        <w:t>основу</w:t>
      </w:r>
      <w:r w:rsidRPr="005E1CDA">
        <w:rPr>
          <w:rFonts w:ascii="Times New Roman" w:eastAsia="Times New Roman" w:hAnsi="Times New Roman" w:cs="Times New Roman"/>
          <w:sz w:val="24"/>
          <w:szCs w:val="24"/>
        </w:rPr>
        <w:tab/>
        <w:t>настоящей</w:t>
      </w:r>
      <w:r w:rsidRPr="005E1CDA">
        <w:rPr>
          <w:rFonts w:ascii="Times New Roman" w:eastAsia="Times New Roman" w:hAnsi="Times New Roman" w:cs="Times New Roman"/>
          <w:sz w:val="24"/>
          <w:szCs w:val="24"/>
        </w:rPr>
        <w:tab/>
        <w:t>рабочей</w:t>
      </w:r>
      <w:r w:rsidRPr="005E1CDA">
        <w:rPr>
          <w:rFonts w:ascii="Times New Roman" w:eastAsia="Times New Roman" w:hAnsi="Times New Roman" w:cs="Times New Roman"/>
          <w:sz w:val="24"/>
          <w:szCs w:val="24"/>
        </w:rPr>
        <w:tab/>
        <w:t>программы курса внеурочной</w:t>
      </w:r>
      <w:r w:rsidRPr="005E1CDA">
        <w:rPr>
          <w:rFonts w:ascii="Times New Roman" w:eastAsia="Times New Roman" w:hAnsi="Times New Roman" w:cs="Times New Roman"/>
          <w:sz w:val="24"/>
          <w:szCs w:val="24"/>
        </w:rPr>
        <w:tab/>
        <w:t>деятельности</w:t>
      </w:r>
      <w:r w:rsidRPr="005E1CDA">
        <w:rPr>
          <w:rFonts w:ascii="Times New Roman" w:eastAsia="Times New Roman" w:hAnsi="Times New Roman" w:cs="Times New Roman"/>
          <w:sz w:val="24"/>
          <w:szCs w:val="24"/>
        </w:rPr>
        <w:tab/>
        <w:t xml:space="preserve"> «Разговоры</w:t>
      </w:r>
      <w:r w:rsidRPr="005E1CDA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5E1CDA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5E1CDA">
        <w:rPr>
          <w:rFonts w:ascii="Times New Roman" w:eastAsia="Times New Roman" w:hAnsi="Times New Roman" w:cs="Times New Roman"/>
          <w:sz w:val="24"/>
          <w:szCs w:val="24"/>
        </w:rPr>
        <w:t>важном</w:t>
      </w:r>
      <w:proofErr w:type="gramEnd"/>
      <w:r w:rsidRPr="005E1CDA">
        <w:rPr>
          <w:rFonts w:ascii="Times New Roman" w:eastAsia="Times New Roman" w:hAnsi="Times New Roman" w:cs="Times New Roman"/>
          <w:sz w:val="24"/>
          <w:szCs w:val="24"/>
        </w:rPr>
        <w:t>» составляют следующие документы.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5E1CDA">
        <w:rPr>
          <w:rFonts w:ascii="Times New Roman" w:eastAsia="Times New Roman" w:hAnsi="Times New Roman" w:cs="Times New Roman"/>
          <w:sz w:val="24"/>
          <w:szCs w:val="24"/>
        </w:rPr>
        <w:tab/>
        <w:t>закон</w:t>
      </w:r>
      <w:r w:rsidRPr="005E1CDA">
        <w:rPr>
          <w:rFonts w:ascii="Times New Roman" w:eastAsia="Times New Roman" w:hAnsi="Times New Roman" w:cs="Times New Roman"/>
          <w:sz w:val="24"/>
          <w:szCs w:val="24"/>
        </w:rPr>
        <w:tab/>
        <w:t>"Об</w:t>
      </w:r>
      <w:r w:rsidRPr="005E1CDA">
        <w:rPr>
          <w:rFonts w:ascii="Times New Roman" w:eastAsia="Times New Roman" w:hAnsi="Times New Roman" w:cs="Times New Roman"/>
          <w:sz w:val="24"/>
          <w:szCs w:val="24"/>
        </w:rPr>
        <w:tab/>
        <w:t>образовании</w:t>
      </w:r>
      <w:r w:rsidRPr="005E1CDA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5E1CDA">
        <w:rPr>
          <w:rFonts w:ascii="Times New Roman" w:eastAsia="Times New Roman" w:hAnsi="Times New Roman" w:cs="Times New Roman"/>
          <w:sz w:val="24"/>
          <w:szCs w:val="24"/>
        </w:rPr>
        <w:tab/>
        <w:t>Российской</w:t>
      </w:r>
      <w:r w:rsidRPr="005E1CDA">
        <w:rPr>
          <w:rFonts w:ascii="Times New Roman" w:eastAsia="Times New Roman" w:hAnsi="Times New Roman" w:cs="Times New Roman"/>
          <w:sz w:val="24"/>
          <w:szCs w:val="24"/>
        </w:rPr>
        <w:tab/>
        <w:t>Федерации" от 29.12.2012 № 273-ФЗ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 31.05.2021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№ 287 «Об утверждении федерального государственного образовательного стандарта основного общего образования» (</w:t>
      </w:r>
      <w:proofErr w:type="gramStart"/>
      <w:r w:rsidRPr="005E1CDA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proofErr w:type="gramEnd"/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 Минюстом России 05.07.2021 № 64101).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 18.07.2022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Письмо Министерства просвещения Российской Федерации «О направлении методических рекомендаций по проведению цикла внеурочных занятий «Разговоры </w:t>
      </w:r>
      <w:proofErr w:type="gramStart"/>
      <w:r w:rsidRPr="005E1CDA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 важном»» от 15.08.2022 № 03–1190.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 18.05.2023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№ 370 «Об утверждении федеральной образовательной программы основного общего образования» (</w:t>
      </w:r>
      <w:proofErr w:type="gramStart"/>
      <w:r w:rsidRPr="005E1CDA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proofErr w:type="gramEnd"/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 Минюстом России 12.07.2023 № 74223).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Варианты реализации   программы   и   формы   проведения   занятий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Программа реализуется в работе с </w:t>
      </w:r>
      <w:proofErr w:type="gramStart"/>
      <w:r w:rsidRPr="005E1CDA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 1–2, 3–4, 5–7, 8–9 и 10–11 классов. В 2023–2024 учебном году запланировано проведение 36 внеурочных занятий. Занятия проводятся 1 раз в неделю по понедельникам, первым уроком.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1CDA">
        <w:rPr>
          <w:rFonts w:ascii="Times New Roman" w:eastAsia="Times New Roman" w:hAnsi="Times New Roman" w:cs="Times New Roman"/>
          <w:sz w:val="24"/>
          <w:szCs w:val="24"/>
        </w:rP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</w:t>
      </w:r>
      <w:proofErr w:type="gramEnd"/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E1CDA">
        <w:rPr>
          <w:rFonts w:ascii="Times New Roman" w:eastAsia="Times New Roman" w:hAnsi="Times New Roman" w:cs="Times New Roman"/>
          <w:sz w:val="24"/>
          <w:szCs w:val="24"/>
        </w:rPr>
        <w:t>Внеурочные занятия «Разговоры о важном»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Основной формат внеурочных занятий «Разговоры о </w:t>
      </w:r>
      <w:proofErr w:type="gramStart"/>
      <w:r w:rsidRPr="005E1CDA">
        <w:rPr>
          <w:rFonts w:ascii="Times New Roman" w:eastAsia="Times New Roman" w:hAnsi="Times New Roman" w:cs="Times New Roman"/>
          <w:sz w:val="24"/>
          <w:szCs w:val="24"/>
        </w:rPr>
        <w:t>важном</w:t>
      </w:r>
      <w:proofErr w:type="gramEnd"/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» – разговор и (или) беседа с </w:t>
      </w:r>
      <w:r w:rsidRPr="005E1CD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обучающимися. Занятия позволяют </w:t>
      </w:r>
      <w:proofErr w:type="gramStart"/>
      <w:r w:rsidRPr="005E1CDA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 вырабатывать собственную </w:t>
      </w:r>
      <w:proofErr w:type="spellStart"/>
      <w:r w:rsidRPr="005E1CDA">
        <w:rPr>
          <w:rFonts w:ascii="Times New Roman" w:eastAsia="Times New Roman" w:hAnsi="Times New Roman" w:cs="Times New Roman"/>
          <w:sz w:val="24"/>
          <w:szCs w:val="24"/>
        </w:rPr>
        <w:t>мировозренческую</w:t>
      </w:r>
      <w:proofErr w:type="spellEnd"/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 позицию по обсуждаемым темам.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Взаимосвязь с программой воспитания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Программа курса внеурочной деятельности разработана с учётом федеральных образовательных программ начального общего, основного общего и среднего общего образования.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в выделении в цели программы ценностных приоритетов;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в приоритете личностных результатов реализации программы внеурочной деятельности, нашедших свое отражение и конкретизацию в программе воспитания;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в интерактивных формах занятий </w:t>
      </w:r>
      <w:proofErr w:type="gramStart"/>
      <w:r w:rsidRPr="005E1CDA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 обучающихся, обеспечивающих их вовлеченность в совместную с педагогом и сверстниками деятельность.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Ценностное наполнение внеурочных занятий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В основе определения тематики внеурочных занятий лежат два принципа: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соответствие датам календаря;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значимость для обучающегося события (даты), которое отмечается в календаре в текущем году.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Даты календаря можно объединить в две группы: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Даты, связанные с событиями, которые отмечаются в постоянные числа ежегодно (государственные и профессиональные праздники, даты исторических событий). Например, «День народного единства», «День защитника Отечества»,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«Новогодние семейные традиции разных народов России», «День учителя (советники по воспитанию)», «День российской науки» и т. д.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Юбилейные даты выдающихся деятелей науки, литературы, искусства. Например, «190-летие со дня рождения Д. Менделеева. День российской науки»,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«215-летие со дня рождения Н. В. Гоголя», «Русский язык. Великий и могучий. 225 лет со дня рождения А. С. Пушкина».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В программе предлагается несколько тем внеурочных занятий, которые не связаны с текущими датами календаря, но являющиеся важными в воспитании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школьника. К примеру: «Мы вместе», «О взаимоотношениях в коллективе (Всемирный день психического здоровья, профилактика </w:t>
      </w:r>
      <w:proofErr w:type="spellStart"/>
      <w:r w:rsidRPr="005E1CDA">
        <w:rPr>
          <w:rFonts w:ascii="Times New Roman" w:eastAsia="Times New Roman" w:hAnsi="Times New Roman" w:cs="Times New Roman"/>
          <w:sz w:val="24"/>
          <w:szCs w:val="24"/>
        </w:rPr>
        <w:t>буллинга</w:t>
      </w:r>
      <w:proofErr w:type="spellEnd"/>
      <w:r w:rsidRPr="005E1CDA">
        <w:rPr>
          <w:rFonts w:ascii="Times New Roman" w:eastAsia="Times New Roman" w:hAnsi="Times New Roman" w:cs="Times New Roman"/>
          <w:sz w:val="24"/>
          <w:szCs w:val="24"/>
        </w:rPr>
        <w:t>)» и др.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выделяются нравственные ценности, которые являются предметом обсуждения. Основные ценности характеризуются следующим образом.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Историческая память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историческая память – обязательная часть культуры народа и каждого гражданина;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историческая память соединяет прошлое, настоящее, позволяя сохранить и продолжить достижения, мудрость, опыт, традиции прошлых поколений;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историческая память есть культура целого народа, которая складывается из объединения </w:t>
      </w:r>
      <w:proofErr w:type="spellStart"/>
      <w:r w:rsidRPr="005E1CDA">
        <w:rPr>
          <w:rFonts w:ascii="Times New Roman" w:eastAsia="Times New Roman" w:hAnsi="Times New Roman" w:cs="Times New Roman"/>
          <w:sz w:val="24"/>
          <w:szCs w:val="24"/>
        </w:rPr>
        <w:t>индивидульных</w:t>
      </w:r>
      <w:proofErr w:type="spellEnd"/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 переживаний, и включает важнейшие нравственные качества: благодарность, уважение, гордость потомков за жизнь и подвиги предков.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 – единение людей, когда Родина нуждается в защите в 1612 г.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lastRenderedPageBreak/>
        <w:t>Преемственность поколений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каждое следующее поколение учится у предыдущего: осваивает, воссоздаёт, продолжает его достижения, традиции;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Например, тема: «О взаимоотношениях в семье (День матери)». Обсуждается проблема: каждое поколение связано с </w:t>
      </w:r>
      <w:proofErr w:type="gramStart"/>
      <w:r w:rsidRPr="005E1CDA">
        <w:rPr>
          <w:rFonts w:ascii="Times New Roman" w:eastAsia="Times New Roman" w:hAnsi="Times New Roman" w:cs="Times New Roman"/>
          <w:sz w:val="24"/>
          <w:szCs w:val="24"/>
        </w:rPr>
        <w:t>предыдущими</w:t>
      </w:r>
      <w:proofErr w:type="gramEnd"/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 и последующими общей культурой, историей, средой обитания, языком общения. Каждый человек должен воспитывать в себе качества, которые были характерны для наших предков, людей далёких поколений: любовь к родной земле, малой родине, Отечеству.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Патриотизм — любовь к Родине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патриотизм (любовь к Родине) – самое главное качества гражданина;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любовь к своему Отечеству начинается с малого — с привязанности к родному дому, малой родине;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Эта высшая нравственная ценность является приоритетной во всех сценариях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«Разговоров о </w:t>
      </w:r>
      <w:proofErr w:type="gramStart"/>
      <w:r w:rsidRPr="005E1CDA">
        <w:rPr>
          <w:rFonts w:ascii="Times New Roman" w:eastAsia="Times New Roman" w:hAnsi="Times New Roman" w:cs="Times New Roman"/>
          <w:sz w:val="24"/>
          <w:szCs w:val="24"/>
        </w:rPr>
        <w:t>важном</w:t>
      </w:r>
      <w:proofErr w:type="gramEnd"/>
      <w:r w:rsidRPr="005E1CDA">
        <w:rPr>
          <w:rFonts w:ascii="Times New Roman" w:eastAsia="Times New Roman" w:hAnsi="Times New Roman" w:cs="Times New Roman"/>
          <w:sz w:val="24"/>
          <w:szCs w:val="24"/>
        </w:rPr>
        <w:t>». В каждом сценарии, в соответствии с содержанием, раскрывается многогранность чувства патриотизма и его проявления в разных сферах человеческой жизни.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Доброта, добрые дела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доброта — это способность (желание и умение) быть милосердным, поддержать, помочь без ожидания благодарности;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Например, тема «Мы вместе». Разговор о добрых делах граждан России в прошлые времена и в настоящее время, тема </w:t>
      </w:r>
      <w:proofErr w:type="spellStart"/>
      <w:r w:rsidRPr="005E1CDA">
        <w:rPr>
          <w:rFonts w:ascii="Times New Roman" w:eastAsia="Times New Roman" w:hAnsi="Times New Roman" w:cs="Times New Roman"/>
          <w:sz w:val="24"/>
          <w:szCs w:val="24"/>
        </w:rPr>
        <w:t>волонтерства</w:t>
      </w:r>
      <w:proofErr w:type="spellEnd"/>
      <w:r w:rsidRPr="005E1C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Семья и семейные ценности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семья связана не только общим местом проживания, общим хозяйством, общими делами, но и значимыми ценностями — взаимопониманием, </w:t>
      </w:r>
      <w:proofErr w:type="spellStart"/>
      <w:r w:rsidRPr="005E1CDA">
        <w:rPr>
          <w:rFonts w:ascii="Times New Roman" w:eastAsia="Times New Roman" w:hAnsi="Times New Roman" w:cs="Times New Roman"/>
          <w:sz w:val="24"/>
          <w:szCs w:val="24"/>
        </w:rPr>
        <w:t>взаимоподдержкой</w:t>
      </w:r>
      <w:proofErr w:type="spellEnd"/>
      <w:r w:rsidRPr="005E1CDA">
        <w:rPr>
          <w:rFonts w:ascii="Times New Roman" w:eastAsia="Times New Roman" w:hAnsi="Times New Roman" w:cs="Times New Roman"/>
          <w:sz w:val="24"/>
          <w:szCs w:val="24"/>
        </w:rPr>
        <w:t>, традициями и т. д.;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обучающийся должен ответственно относиться к своей семье, участвовать во всех ее делах, помогать родителям;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Тема семьи, семейных взаимоотношений и ценностей является предметом обсуждения на занятиях, посвященных темам: «О взаимоотношениях в семье (День матери)», «Новогодние семейные традиции разных народов России» и др.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Культура России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культура общества — это достижения человеческого общества, созданные на протяжении его истории;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российская культура богата и разнообразна, она известна и уважаема во всем мире;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1CDA">
        <w:rPr>
          <w:rFonts w:ascii="Times New Roman" w:eastAsia="Times New Roman" w:hAnsi="Times New Roman" w:cs="Times New Roman"/>
          <w:sz w:val="24"/>
          <w:szCs w:val="24"/>
        </w:rPr>
        <w:t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  <w:proofErr w:type="gramEnd"/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Темы, связанные с осознанием обучающимися этой социальной ценности, подробно и разносторонне представлены в «Разговорах о </w:t>
      </w:r>
      <w:proofErr w:type="gramStart"/>
      <w:r w:rsidRPr="005E1CDA">
        <w:rPr>
          <w:rFonts w:ascii="Times New Roman" w:eastAsia="Times New Roman" w:hAnsi="Times New Roman" w:cs="Times New Roman"/>
          <w:sz w:val="24"/>
          <w:szCs w:val="24"/>
        </w:rPr>
        <w:t>важном</w:t>
      </w:r>
      <w:proofErr w:type="gramEnd"/>
      <w:r w:rsidRPr="005E1CDA">
        <w:rPr>
          <w:rFonts w:ascii="Times New Roman" w:eastAsia="Times New Roman" w:hAnsi="Times New Roman" w:cs="Times New Roman"/>
          <w:sz w:val="24"/>
          <w:szCs w:val="24"/>
        </w:rPr>
        <w:t>». Поэтому многие сценарии построены на чтении поэзии, обсуждении видеофильмов, произведений живописи и музыки: «По ту сторону экрана. 115 лет кино в России»,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«Цирк! Цирк! Цирк! (к Международному дню цирка)».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Наука на службе Родины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наука обеспечивает прогресс общества и улучшает жизнь человека;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lastRenderedPageBreak/>
        <w:t>в науке работают талантливые, творческие люди, бесконечно любящие свою деятельность;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в России совершено много научных открытий, без которых невозможно представить современный мир.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О такой ценности общества и отдельно взятого человека учащиеся узнают в процессе обсуждения тем: «190-лет со дня рождения Д. Менделеева. День российской науки», «Я вижу Землю! Это так красиво».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Следует отметить, что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четкого воспроизведения нового термина или понятия. Необходимо понимать, что на внеурочных занятиях как </w:t>
      </w:r>
      <w:proofErr w:type="spellStart"/>
      <w:r w:rsidRPr="005E1CDA">
        <w:rPr>
          <w:rFonts w:ascii="Times New Roman" w:eastAsia="Times New Roman" w:hAnsi="Times New Roman" w:cs="Times New Roman"/>
          <w:sz w:val="24"/>
          <w:szCs w:val="24"/>
        </w:rPr>
        <w:t>неучебных</w:t>
      </w:r>
      <w:proofErr w:type="spellEnd"/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 формируются определенные ценности: высшие нравственные чувства и социальные отношения. В течение года учащиеся много раз будут возвращаться к обсуждению одних и тех же понятий, что послужит постепенному осознанному их принятию.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Наличие сценариев внеурочных занятий не означает формального следования им. При анализе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учащихся,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выполнение которых предлагается вместе с родителями, другими членами семьи.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Особенности реализации программы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Личностное развитие ребёнка – главная цель педагога. Личностных результатов обучающихся педагог может достичь, увлекая школьников совместной и интересной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Задача педагога, транслируя собственные убеждения и жизненный опыт, дать возможность школьнику анализировать, сравнивать и выбирать.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В приложениях к программе содержатся методические рекомендации, помогающие педагогу грамотно организовать деятельность школьников на занятиях в рамках реализации программы курса внеурочной деятельности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«Разговоры о </w:t>
      </w:r>
      <w:proofErr w:type="gramStart"/>
      <w:r w:rsidRPr="005E1CDA">
        <w:rPr>
          <w:rFonts w:ascii="Times New Roman" w:eastAsia="Times New Roman" w:hAnsi="Times New Roman" w:cs="Times New Roman"/>
          <w:sz w:val="24"/>
          <w:szCs w:val="24"/>
        </w:rPr>
        <w:t>важном</w:t>
      </w:r>
      <w:proofErr w:type="gramEnd"/>
      <w:r w:rsidRPr="005E1CD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Содержание программы внеурочной деятельности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«Разговоры о </w:t>
      </w:r>
      <w:proofErr w:type="gramStart"/>
      <w:r w:rsidRPr="005E1CDA">
        <w:rPr>
          <w:rFonts w:ascii="Times New Roman" w:eastAsia="Times New Roman" w:hAnsi="Times New Roman" w:cs="Times New Roman"/>
          <w:sz w:val="24"/>
          <w:szCs w:val="24"/>
        </w:rPr>
        <w:t>важном</w:t>
      </w:r>
      <w:proofErr w:type="gramEnd"/>
      <w:r w:rsidRPr="005E1CD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День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Родина — не только место рождения. Природные и культурные памятники – чем гордимся, о чем помним, что бережем?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Право избирать и быть избранным гарантировано Конституцией Российской Федерации 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Честность, открытость, готовность прийти на помощь – основа хороших отношений с окружающими. Уважение к окружающим – норма жизни в нашем обществе. 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</w:t>
      </w:r>
      <w:r w:rsidRPr="005E1CD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физического здоровья, конфликтам с </w:t>
      </w:r>
      <w:proofErr w:type="gramStart"/>
      <w:r w:rsidRPr="005E1CDA">
        <w:rPr>
          <w:rFonts w:ascii="Times New Roman" w:eastAsia="Times New Roman" w:hAnsi="Times New Roman" w:cs="Times New Roman"/>
          <w:sz w:val="24"/>
          <w:szCs w:val="24"/>
        </w:rPr>
        <w:t>близкими</w:t>
      </w:r>
      <w:proofErr w:type="gramEnd"/>
      <w:r w:rsidRPr="005E1CDA">
        <w:rPr>
          <w:rFonts w:ascii="Times New Roman" w:eastAsia="Times New Roman" w:hAnsi="Times New Roman" w:cs="Times New Roman"/>
          <w:sz w:val="24"/>
          <w:szCs w:val="24"/>
        </w:rPr>
        <w:t>, неуверенности, 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 опуститься до «травли» других, необходимы всем.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Давние культурные традиции России получают отражение в произведениях кинематографического искусства, которое имеет свой «золотой фонд», признанный во всем мире. Отечественное кино передает наши традиционные ценности, великое культурно-историческое наследие, отображает то, что объединяет нас как нацию. 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 и </w:t>
      </w:r>
      <w:proofErr w:type="spellStart"/>
      <w:r w:rsidRPr="005E1CDA">
        <w:rPr>
          <w:rFonts w:ascii="Times New Roman" w:eastAsia="Times New Roman" w:hAnsi="Times New Roman" w:cs="Times New Roman"/>
          <w:sz w:val="24"/>
          <w:szCs w:val="24"/>
        </w:rPr>
        <w:t>рефлексировать</w:t>
      </w:r>
      <w:proofErr w:type="spellEnd"/>
      <w:r w:rsidRPr="005E1CDA">
        <w:rPr>
          <w:rFonts w:ascii="Times New Roman" w:eastAsia="Times New Roman" w:hAnsi="Times New Roman" w:cs="Times New Roman"/>
          <w:sz w:val="24"/>
          <w:szCs w:val="24"/>
        </w:rPr>
        <w:t>, приобретать новые знания, знакомиться с миром профессий, с творчеством талантливых людей, с историей и культурой страны.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</w:t>
      </w:r>
      <w:proofErr w:type="gramStart"/>
      <w:r w:rsidRPr="005E1CDA">
        <w:rPr>
          <w:rFonts w:ascii="Times New Roman" w:eastAsia="Times New Roman" w:hAnsi="Times New Roman" w:cs="Times New Roman"/>
          <w:sz w:val="24"/>
          <w:szCs w:val="24"/>
        </w:rPr>
        <w:t>Военнослужащие спецназа обладают особыми профессиональными, физическими и моральным качествами, являются достойным примером настоящего мужчины.</w:t>
      </w:r>
      <w:proofErr w:type="gramEnd"/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Единство нации – основа существования российского государства. Единство многонационального народа, уважение традиций, религий, уклада жизни всех народов является главным в жизни страны. Пока мы едины – мы непобедимы.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Технологический суверенитет нашей Родины необходимо защищать 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</w:t>
      </w:r>
      <w:proofErr w:type="gramStart"/>
      <w:r w:rsidRPr="005E1CDA">
        <w:rPr>
          <w:rFonts w:ascii="Times New Roman" w:eastAsia="Times New Roman" w:hAnsi="Times New Roman" w:cs="Times New Roman"/>
          <w:sz w:val="24"/>
          <w:szCs w:val="24"/>
        </w:rPr>
        <w:t>защиту</w:t>
      </w:r>
      <w:proofErr w:type="gramEnd"/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 и формирование высокотехнологичных отраслей с высокой долей интеллектуальных вложений. Появление новых профессий связано с </w:t>
      </w:r>
      <w:proofErr w:type="spellStart"/>
      <w:r w:rsidRPr="005E1CDA">
        <w:rPr>
          <w:rFonts w:ascii="Times New Roman" w:eastAsia="Times New Roman" w:hAnsi="Times New Roman" w:cs="Times New Roman"/>
          <w:sz w:val="24"/>
          <w:szCs w:val="24"/>
        </w:rPr>
        <w:t>цифровизацией</w:t>
      </w:r>
      <w:proofErr w:type="spellEnd"/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 экономики, движением к технологическому суверенитету.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Традиционная семья в России – это союз мужчины и женщины, которые создают и поддерживают отношения уважения, заботы и взаимной поддержки. Основа семьи – это любовь. Важно, чтобы дети стремились создавать полноценные многодетные семьи.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1CDA">
        <w:rPr>
          <w:rFonts w:ascii="Times New Roman" w:eastAsia="Times New Roman" w:hAnsi="Times New Roman" w:cs="Times New Roman"/>
          <w:sz w:val="24"/>
          <w:szCs w:val="24"/>
        </w:rPr>
        <w:t>Волонтерство</w:t>
      </w:r>
      <w:proofErr w:type="spellEnd"/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 в России. Особенности волонтерской деятельности. Исторически сложилось, что в сложные годы нашей страны люди безвозмездно помогали друг другу, оказывали всестороннюю поддержку. Даша Севастопольская, сёстры милосердия – история и современность.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Россия — страна с героическим прошлым. Современные герои — кто они?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Россия начинается с меня?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Значение Конституции для граждан страны. Знание прав и выполнение обязанностей. Ответственность — это осознанное поведение.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Новый год — праздник для всех россиян. У каждого народа есть интересные новогодние семейные традиции. Знакомство с обычаями и культурой новогодних праздников в нашей стране.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Первая печатная книга в России – «Азбука» Ивана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</w:t>
      </w:r>
      <w:proofErr w:type="spellStart"/>
      <w:r w:rsidRPr="005E1CDA">
        <w:rPr>
          <w:rFonts w:ascii="Times New Roman" w:eastAsia="Times New Roman" w:hAnsi="Times New Roman" w:cs="Times New Roman"/>
          <w:sz w:val="24"/>
          <w:szCs w:val="24"/>
        </w:rPr>
        <w:t>научения</w:t>
      </w:r>
      <w:proofErr w:type="spellEnd"/>
      <w:r w:rsidRPr="005E1CDA">
        <w:rPr>
          <w:rFonts w:ascii="Times New Roman" w:eastAsia="Times New Roman" w:hAnsi="Times New Roman" w:cs="Times New Roman"/>
          <w:sz w:val="24"/>
          <w:szCs w:val="24"/>
        </w:rPr>
        <w:t>». Любовь к чтению, бережное отношение к книге начались 450 лет назад.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Современный человек должен обладать функциональной грамотностью, в том числе </w:t>
      </w:r>
      <w:r w:rsidRPr="005E1CDA">
        <w:rPr>
          <w:rFonts w:ascii="Times New Roman" w:eastAsia="Times New Roman" w:hAnsi="Times New Roman" w:cs="Times New Roman"/>
          <w:sz w:val="24"/>
          <w:szCs w:val="24"/>
        </w:rPr>
        <w:lastRenderedPageBreak/>
        <w:t>налоговой. Для чего собирают налоги? Что они обеспечивают для граждан? Выплата налогов – обязанность каждого гражданина Российской Федерации.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Голод, морозы, бомбардировки — тяготы блокадного Ленинграда. Блокадный паек. О провале планов немецких войск. 80 лет назад город-герой Ленинград был полностью освобожден от фашистской блокады.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Достижения науки в повседневной жизни. Научные и технические достижения в нашей стране. 190-летие великого русского учёного-химика, специалиста во многих областях науки и искусства Д.И. Менделеева.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День первооткрывателя. 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День защитника Отечества: исторические традиции. Профессия военного: кто её выбирает сегодня. Смекалка в военном деле. 280-летие со дня рождения великого русского флотоводца, </w:t>
      </w:r>
      <w:hyperlink r:id="rId6">
        <w:r w:rsidRPr="005E1C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командующего Черноморским флотом </w:t>
        </w:r>
      </w:hyperlink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(1790— 1798); командующего русско-турецкой эскадрой в Средиземном море (1798— 1800), </w:t>
      </w:r>
      <w:hyperlink r:id="rId7">
        <w:r w:rsidRPr="005E1C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адмирал</w:t>
        </w:r>
      </w:hyperlink>
      <w:r w:rsidRPr="005E1CDA">
        <w:rPr>
          <w:rFonts w:ascii="Times New Roman" w:eastAsia="Times New Roman" w:hAnsi="Times New Roman" w:cs="Times New Roman"/>
          <w:sz w:val="24"/>
          <w:szCs w:val="24"/>
        </w:rPr>
        <w:t>а (1799) Ф.Ф. Ушакова.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Подлинность намерений — то, что у тебя внутри. Как найти своё место в жизни? 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 самоопределения школьников в России. Эти вопросы волнуют подростков. Проблемы, с которыми они сталкиваются, и способы их решения.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Российская авиация. Легендарная история развития российской гражданской авиации. Героизм конструкторов, инженеров и летчиков-испытателей первых российских самолетов. Мировые рекорды российских летчиков. Современное авиастроение. Профессии, связанные с авиацией.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Красивейший</w:t>
      </w:r>
      <w:r w:rsidRPr="005E1CDA">
        <w:rPr>
          <w:rFonts w:ascii="Times New Roman" w:eastAsia="Times New Roman" w:hAnsi="Times New Roman" w:cs="Times New Roman"/>
          <w:sz w:val="24"/>
          <w:szCs w:val="24"/>
        </w:rPr>
        <w:tab/>
        <w:t>полуостров</w:t>
      </w:r>
      <w:r w:rsidRPr="005E1CDA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5E1CDA">
        <w:rPr>
          <w:rFonts w:ascii="Times New Roman" w:eastAsia="Times New Roman" w:hAnsi="Times New Roman" w:cs="Times New Roman"/>
          <w:sz w:val="24"/>
          <w:szCs w:val="24"/>
        </w:rPr>
        <w:tab/>
        <w:t>богатой</w:t>
      </w:r>
      <w:r w:rsidRPr="005E1CDA">
        <w:rPr>
          <w:rFonts w:ascii="Times New Roman" w:eastAsia="Times New Roman" w:hAnsi="Times New Roman" w:cs="Times New Roman"/>
          <w:sz w:val="24"/>
          <w:szCs w:val="24"/>
        </w:rPr>
        <w:tab/>
        <w:t>историей.</w:t>
      </w:r>
      <w:r w:rsidRPr="005E1CDA">
        <w:rPr>
          <w:rFonts w:ascii="Times New Roman" w:eastAsia="Times New Roman" w:hAnsi="Times New Roman" w:cs="Times New Roman"/>
          <w:sz w:val="24"/>
          <w:szCs w:val="24"/>
        </w:rPr>
        <w:tab/>
        <w:t>История</w:t>
      </w:r>
      <w:r w:rsidRPr="005E1CDA">
        <w:rPr>
          <w:rFonts w:ascii="Times New Roman" w:eastAsia="Times New Roman" w:hAnsi="Times New Roman" w:cs="Times New Roman"/>
          <w:sz w:val="24"/>
          <w:szCs w:val="24"/>
        </w:rPr>
        <w:tab/>
        <w:t>Крымского полуострова. Значение Крыма. Достопримечательности Крыма.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Россия – здоровая держава. Это значит, что жители страны должны стремиться поддерживать здоровый образ жизни. Физическое и психическое здоровье населения играют важную роль в укреплении экономического потенциала и социальной стабильности страны, повышают качество жизни каждого человека. Цирк как фантазийное и сказочное искусство. Цирк в России, История цирка,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цирковые</w:t>
      </w:r>
      <w:r w:rsidRPr="005E1CDA">
        <w:rPr>
          <w:rFonts w:ascii="Times New Roman" w:eastAsia="Times New Roman" w:hAnsi="Times New Roman" w:cs="Times New Roman"/>
          <w:sz w:val="24"/>
          <w:szCs w:val="24"/>
        </w:rPr>
        <w:tab/>
        <w:t>династии</w:t>
      </w:r>
      <w:r w:rsidRPr="005E1CDA">
        <w:rPr>
          <w:rFonts w:ascii="Times New Roman" w:eastAsia="Times New Roman" w:hAnsi="Times New Roman" w:cs="Times New Roman"/>
          <w:sz w:val="24"/>
          <w:szCs w:val="24"/>
        </w:rPr>
        <w:tab/>
        <w:t>России.</w:t>
      </w:r>
      <w:r w:rsidRPr="005E1CDA">
        <w:rPr>
          <w:rFonts w:ascii="Times New Roman" w:eastAsia="Times New Roman" w:hAnsi="Times New Roman" w:cs="Times New Roman"/>
          <w:sz w:val="24"/>
          <w:szCs w:val="24"/>
        </w:rPr>
        <w:tab/>
        <w:t>Знаменитые</w:t>
      </w:r>
      <w:r w:rsidRPr="005E1CDA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5E1CDA">
        <w:rPr>
          <w:rFonts w:ascii="Times New Roman" w:eastAsia="Times New Roman" w:hAnsi="Times New Roman" w:cs="Times New Roman"/>
          <w:sz w:val="24"/>
          <w:szCs w:val="24"/>
        </w:rPr>
        <w:tab/>
        <w:t>весь</w:t>
      </w:r>
      <w:r w:rsidRPr="005E1CDA">
        <w:rPr>
          <w:rFonts w:ascii="Times New Roman" w:eastAsia="Times New Roman" w:hAnsi="Times New Roman" w:cs="Times New Roman"/>
          <w:sz w:val="24"/>
          <w:szCs w:val="24"/>
        </w:rPr>
        <w:tab/>
        <w:t>мир</w:t>
      </w:r>
      <w:r w:rsidRPr="005E1CDA">
        <w:rPr>
          <w:rFonts w:ascii="Times New Roman" w:eastAsia="Times New Roman" w:hAnsi="Times New Roman" w:cs="Times New Roman"/>
          <w:sz w:val="24"/>
          <w:szCs w:val="24"/>
        </w:rPr>
        <w:tab/>
        <w:t>российские</w:t>
      </w:r>
      <w:r w:rsidRPr="005E1CDA">
        <w:rPr>
          <w:rFonts w:ascii="Times New Roman" w:eastAsia="Times New Roman" w:hAnsi="Times New Roman" w:cs="Times New Roman"/>
          <w:sz w:val="24"/>
          <w:szCs w:val="24"/>
        </w:rPr>
        <w:tab/>
        <w:t>силачи, дрессировщики, акробаты, клоуны, фокусники. Цирковые профессии.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Главные события в истории покорения космоса. Отечественные космонавт</w:t>
      </w:r>
      <w:proofErr w:type="gramStart"/>
      <w:r w:rsidRPr="005E1CDA">
        <w:rPr>
          <w:rFonts w:ascii="Times New Roman" w:eastAsia="Times New Roman" w:hAnsi="Times New Roman" w:cs="Times New Roman"/>
          <w:sz w:val="24"/>
          <w:szCs w:val="24"/>
        </w:rPr>
        <w:t>ы-</w:t>
      </w:r>
      <w:proofErr w:type="gramEnd"/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 рекордсмены. Подготовка к полету — многолетний процесс.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Николай</w:t>
      </w:r>
      <w:r w:rsidRPr="005E1CDA">
        <w:rPr>
          <w:rFonts w:ascii="Times New Roman" w:eastAsia="Times New Roman" w:hAnsi="Times New Roman" w:cs="Times New Roman"/>
          <w:sz w:val="24"/>
          <w:szCs w:val="24"/>
        </w:rPr>
        <w:tab/>
        <w:t>Гоголь</w:t>
      </w:r>
      <w:r w:rsidRPr="005E1CDA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Pr="005E1CDA">
        <w:rPr>
          <w:rFonts w:ascii="Times New Roman" w:eastAsia="Times New Roman" w:hAnsi="Times New Roman" w:cs="Times New Roman"/>
          <w:sz w:val="24"/>
          <w:szCs w:val="24"/>
        </w:rPr>
        <w:tab/>
        <w:t>признанный</w:t>
      </w:r>
      <w:r w:rsidRPr="005E1CDA">
        <w:rPr>
          <w:rFonts w:ascii="Times New Roman" w:eastAsia="Times New Roman" w:hAnsi="Times New Roman" w:cs="Times New Roman"/>
          <w:sz w:val="24"/>
          <w:szCs w:val="24"/>
        </w:rPr>
        <w:tab/>
        <w:t>классик</w:t>
      </w:r>
      <w:r w:rsidRPr="005E1CDA">
        <w:rPr>
          <w:rFonts w:ascii="Times New Roman" w:eastAsia="Times New Roman" w:hAnsi="Times New Roman" w:cs="Times New Roman"/>
          <w:sz w:val="24"/>
          <w:szCs w:val="24"/>
        </w:rPr>
        <w:tab/>
        <w:t>русской</w:t>
      </w:r>
      <w:r w:rsidRPr="005E1CDA">
        <w:rPr>
          <w:rFonts w:ascii="Times New Roman" w:eastAsia="Times New Roman" w:hAnsi="Times New Roman" w:cs="Times New Roman"/>
          <w:sz w:val="24"/>
          <w:szCs w:val="24"/>
        </w:rPr>
        <w:tab/>
        <w:t xml:space="preserve">литературы, </w:t>
      </w:r>
      <w:r w:rsidRPr="005E1CDA">
        <w:rPr>
          <w:rFonts w:ascii="Times New Roman" w:eastAsia="Times New Roman" w:hAnsi="Times New Roman" w:cs="Times New Roman"/>
          <w:sz w:val="24"/>
          <w:szCs w:val="24"/>
        </w:rPr>
        <w:tab/>
        <w:t xml:space="preserve">автор знаменитых «Мертвых душ», «Ревизора», «Вечеров на хуторе близ Диканьки». Сюжеты, герои, ситуации из произведений Николая Гоголя актуальны по сей день. </w:t>
      </w:r>
      <w:proofErr w:type="spellStart"/>
      <w:r w:rsidRPr="005E1CDA">
        <w:rPr>
          <w:rFonts w:ascii="Times New Roman" w:eastAsia="Times New Roman" w:hAnsi="Times New Roman" w:cs="Times New Roman"/>
          <w:sz w:val="24"/>
          <w:szCs w:val="24"/>
        </w:rPr>
        <w:t>Экологичное</w:t>
      </w:r>
      <w:proofErr w:type="spellEnd"/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 потребление — способ позаботиться о сохранности планеты.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Экологические проблемы как следствия безответственного поведения человека. Соблюдать </w:t>
      </w:r>
      <w:proofErr w:type="spellStart"/>
      <w:r w:rsidRPr="005E1CDA">
        <w:rPr>
          <w:rFonts w:ascii="Times New Roman" w:eastAsia="Times New Roman" w:hAnsi="Times New Roman" w:cs="Times New Roman"/>
          <w:sz w:val="24"/>
          <w:szCs w:val="24"/>
        </w:rPr>
        <w:t>эко-правила</w:t>
      </w:r>
      <w:proofErr w:type="spellEnd"/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 — не так сложно.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История Праздника труда. Труд – это право или обязанность человека?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Работа мечты. Жизненно важные навыки.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lastRenderedPageBreak/>
        <w:t>История появления праздника День Победы. Поисковое движение России.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Могила Неизвестного Солдата. Семейные традиции празднования Дня Победы.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19 мая 1922 года — день рождения пионерской организации. Цель ее создания и деятельность. Причины, по которым дети объединяются.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Неизвестный Пушкин. Творчество Пушкина объединяет поколения. Вклад А. С. Пушкина в формирование современного литературного русского языка.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курса внеурочной деятельности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Занятия в рамках программы направлены на обеспечение достижения школьниками следующих личностных, </w:t>
      </w:r>
      <w:proofErr w:type="spellStart"/>
      <w:r w:rsidRPr="005E1CDA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образовательных результатов.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Личностные результаты: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5E1CDA">
        <w:rPr>
          <w:rFonts w:ascii="Times New Roman" w:eastAsia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 обществе;</w:t>
      </w:r>
      <w:proofErr w:type="gramEnd"/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5E1CDA">
        <w:rPr>
          <w:rFonts w:ascii="Times New Roman" w:eastAsia="Times New Roman" w:hAnsi="Times New Roman" w:cs="Times New Roman"/>
          <w:sz w:val="24"/>
          <w:szCs w:val="24"/>
        </w:rPr>
        <w:t>волонтерство</w:t>
      </w:r>
      <w:proofErr w:type="spellEnd"/>
      <w:r w:rsidRPr="005E1CDA">
        <w:rPr>
          <w:rFonts w:ascii="Times New Roman" w:eastAsia="Times New Roman" w:hAnsi="Times New Roman" w:cs="Times New Roman"/>
          <w:sz w:val="24"/>
          <w:szCs w:val="24"/>
        </w:rPr>
        <w:t>, помощь людям, нуждающимся в ней).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В сфере патриотического воспитания: осознание российской гражданской идентичности в поликультурном и </w:t>
      </w:r>
      <w:proofErr w:type="spellStart"/>
      <w:r w:rsidRPr="005E1CDA">
        <w:rPr>
          <w:rFonts w:ascii="Times New Roman" w:eastAsia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-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В сфере духовно-нравственного воспитания: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В сфере физического воспитания: осознание ценности жизни; соблюдение правил безопасности, в том числе навыков безопасного поведения в интерне</w:t>
      </w:r>
      <w:proofErr w:type="gramStart"/>
      <w:r w:rsidRPr="005E1CDA"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</w:t>
      </w:r>
      <w:proofErr w:type="spellStart"/>
      <w:r w:rsidRPr="005E1CD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 навыка рефлексии, признание своего права на ошибку и такого же права другого человека.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В сфере экологического воспитания: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</w:t>
      </w:r>
      <w:r w:rsidRPr="005E1CDA">
        <w:rPr>
          <w:rFonts w:ascii="Times New Roman" w:eastAsia="Times New Roman" w:hAnsi="Times New Roman" w:cs="Times New Roman"/>
          <w:sz w:val="24"/>
          <w:szCs w:val="24"/>
        </w:rPr>
        <w:lastRenderedPageBreak/>
        <w:t>технологической и социальной сред; готовность к участию в практической деятельности экологической направленности.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1CDA">
        <w:rPr>
          <w:rFonts w:ascii="Times New Roman" w:eastAsia="Times New Roman" w:hAnsi="Times New Roman" w:cs="Times New Roman"/>
          <w:sz w:val="24"/>
          <w:szCs w:val="24"/>
        </w:rPr>
        <w:t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1CDA">
        <w:rPr>
          <w:rFonts w:ascii="Times New Roman" w:eastAsia="Times New Roman" w:hAnsi="Times New Roman" w:cs="Times New Roman"/>
          <w:sz w:val="24"/>
          <w:szCs w:val="24"/>
        </w:rPr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E1CDA">
        <w:rPr>
          <w:rFonts w:ascii="Times New Roman" w:eastAsia="Times New Roman" w:hAnsi="Times New Roman" w:cs="Times New Roman"/>
          <w:sz w:val="24"/>
          <w:szCs w:val="24"/>
        </w:rPr>
        <w:t>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</w:t>
      </w:r>
      <w:proofErr w:type="gramEnd"/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1CDA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 результаты: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В сфере овладения универсальными учебными познавательными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надежность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В сфере овладения универсальными учебными коммуникативными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  <w:proofErr w:type="gramStart"/>
      <w:r w:rsidRPr="005E1CDA">
        <w:rPr>
          <w:rFonts w:ascii="Times New Roman" w:eastAsia="Times New Roman" w:hAnsi="Times New Roman" w:cs="Times New Roman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5E1CDA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proofErr w:type="gramEnd"/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 людей,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</w:t>
      </w:r>
      <w:r w:rsidRPr="005E1CDA">
        <w:rPr>
          <w:rFonts w:ascii="Times New Roman" w:eastAsia="Times New Roman" w:hAnsi="Times New Roman" w:cs="Times New Roman"/>
          <w:sz w:val="24"/>
          <w:szCs w:val="24"/>
        </w:rPr>
        <w:lastRenderedPageBreak/>
        <w:t>достижение результатов, разделять сферу ответственности.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В сфере овладения универсальными учебными регулятивными действиями: 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5E1CDA">
        <w:rPr>
          <w:rFonts w:ascii="Times New Roman" w:eastAsia="Times New Roman" w:hAnsi="Times New Roman" w:cs="Times New Roman"/>
          <w:sz w:val="24"/>
          <w:szCs w:val="24"/>
        </w:rPr>
        <w:t>самомотивации</w:t>
      </w:r>
      <w:proofErr w:type="spellEnd"/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 и рефлексии; объяснять причины достижения (</w:t>
      </w:r>
      <w:proofErr w:type="spellStart"/>
      <w:r w:rsidRPr="005E1CDA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) результатов деятельности, давать оценку приобретенному опыту, уметь находить позитивное в произошедшей ситуации; </w:t>
      </w:r>
      <w:proofErr w:type="gramStart"/>
      <w:r w:rsidRPr="005E1CDA">
        <w:rPr>
          <w:rFonts w:ascii="Times New Roman" w:eastAsia="Times New Roman" w:hAnsi="Times New Roman" w:cs="Times New Roman"/>
          <w:sz w:val="24"/>
          <w:szCs w:val="24"/>
        </w:rPr>
        <w:t>оценивать соответствие результата цели и условиям;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</w:t>
      </w:r>
      <w:proofErr w:type="gramEnd"/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 осознавать невозможность контролировать все вокруг.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Предметные результаты освоения программы внеурочной деятельности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«Разговоры о </w:t>
      </w:r>
      <w:proofErr w:type="gramStart"/>
      <w:r w:rsidRPr="005E1CDA">
        <w:rPr>
          <w:rFonts w:ascii="Times New Roman" w:eastAsia="Times New Roman" w:hAnsi="Times New Roman" w:cs="Times New Roman"/>
          <w:sz w:val="24"/>
          <w:szCs w:val="24"/>
        </w:rPr>
        <w:t>важном</w:t>
      </w:r>
      <w:proofErr w:type="gramEnd"/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» представлены с учетом специфики содержания предметных областей, к которым имеет отношение содержание курса внеурочной деятельности: </w:t>
      </w:r>
      <w:proofErr w:type="gramStart"/>
      <w:r w:rsidRPr="005E1CDA">
        <w:rPr>
          <w:rFonts w:ascii="Times New Roman" w:eastAsia="Times New Roman" w:hAnsi="Times New Roman" w:cs="Times New Roman"/>
          <w:sz w:val="24"/>
          <w:szCs w:val="24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</w:t>
      </w:r>
      <w:r w:rsidRPr="005E1CDA">
        <w:rPr>
          <w:rFonts w:ascii="Times New Roman" w:eastAsia="Times New Roman" w:hAnsi="Times New Roman" w:cs="Times New Roman"/>
          <w:sz w:val="24"/>
          <w:szCs w:val="24"/>
        </w:rPr>
        <w:tab/>
        <w:t>чтения</w:t>
      </w:r>
      <w:r w:rsidRPr="005E1CDA">
        <w:rPr>
          <w:rFonts w:ascii="Times New Roman" w:eastAsia="Times New Roman" w:hAnsi="Times New Roman" w:cs="Times New Roman"/>
          <w:sz w:val="24"/>
          <w:szCs w:val="24"/>
        </w:rPr>
        <w:tab/>
        <w:t>учебно-научной,</w:t>
      </w:r>
      <w:r w:rsidRPr="005E1CDA">
        <w:rPr>
          <w:rFonts w:ascii="Times New Roman" w:eastAsia="Times New Roman" w:hAnsi="Times New Roman" w:cs="Times New Roman"/>
          <w:sz w:val="24"/>
          <w:szCs w:val="24"/>
        </w:rPr>
        <w:tab/>
        <w:t>художественной</w:t>
      </w:r>
      <w:r w:rsidRPr="005E1CDA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5E1CDA">
        <w:rPr>
          <w:rFonts w:ascii="Times New Roman" w:eastAsia="Times New Roman" w:hAnsi="Times New Roman" w:cs="Times New Roman"/>
          <w:sz w:val="24"/>
          <w:szCs w:val="24"/>
        </w:rPr>
        <w:tab/>
        <w:t>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</w:t>
      </w:r>
      <w:r w:rsidRPr="005E1CDA">
        <w:rPr>
          <w:rFonts w:ascii="Times New Roman" w:eastAsia="Times New Roman" w:hAnsi="Times New Roman" w:cs="Times New Roman"/>
          <w:sz w:val="24"/>
          <w:szCs w:val="24"/>
        </w:rPr>
        <w:tab/>
        <w:t>чтения</w:t>
      </w:r>
      <w:r w:rsidRPr="005E1CDA">
        <w:rPr>
          <w:rFonts w:ascii="Times New Roman" w:eastAsia="Times New Roman" w:hAnsi="Times New Roman" w:cs="Times New Roman"/>
          <w:sz w:val="24"/>
          <w:szCs w:val="24"/>
        </w:rPr>
        <w:tab/>
        <w:t>(просмотровым,</w:t>
      </w:r>
      <w:r w:rsidRPr="005E1CDA">
        <w:rPr>
          <w:rFonts w:ascii="Times New Roman" w:eastAsia="Times New Roman" w:hAnsi="Times New Roman" w:cs="Times New Roman"/>
          <w:sz w:val="24"/>
          <w:szCs w:val="24"/>
        </w:rPr>
        <w:tab/>
        <w:t>ознакомительным,</w:t>
      </w:r>
      <w:r w:rsidRPr="005E1CDA">
        <w:rPr>
          <w:rFonts w:ascii="Times New Roman" w:eastAsia="Times New Roman" w:hAnsi="Times New Roman" w:cs="Times New Roman"/>
          <w:sz w:val="24"/>
          <w:szCs w:val="24"/>
        </w:rPr>
        <w:tab/>
        <w:t>изучающим,</w:t>
      </w:r>
      <w:r w:rsidRPr="005E1CDA">
        <w:rPr>
          <w:rFonts w:ascii="Times New Roman" w:eastAsia="Times New Roman" w:hAnsi="Times New Roman" w:cs="Times New Roman"/>
          <w:sz w:val="24"/>
          <w:szCs w:val="24"/>
        </w:rPr>
        <w:tab/>
        <w:t>поисковым);</w:t>
      </w:r>
      <w:proofErr w:type="gramEnd"/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тексте; извлечение информации из различных источников, ее осмысление и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оперирование ею.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Литература: 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</w:t>
      </w:r>
      <w:proofErr w:type="gramStart"/>
      <w:r w:rsidRPr="005E1CDA">
        <w:rPr>
          <w:rFonts w:ascii="Times New Roman" w:eastAsia="Times New Roman" w:hAnsi="Times New Roman" w:cs="Times New Roman"/>
          <w:sz w:val="24"/>
          <w:szCs w:val="24"/>
        </w:rPr>
        <w:t>прочитанному</w:t>
      </w:r>
      <w:proofErr w:type="gramEnd"/>
      <w:r w:rsidRPr="005E1C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Иностранный язык: умение сравнивать, находить сходства и отличия в культуре и традициях народов России и других стран.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Информатика: освоение и соблюдение требований безопасной эксплуатации технических средств информационно-коммуникационных технологий;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История: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умение выявлять существенные черты и характерные признаки исторических событий, </w:t>
      </w:r>
      <w:r w:rsidRPr="005E1CDA">
        <w:rPr>
          <w:rFonts w:ascii="Times New Roman" w:eastAsia="Times New Roman" w:hAnsi="Times New Roman" w:cs="Times New Roman"/>
          <w:sz w:val="24"/>
          <w:szCs w:val="24"/>
        </w:rPr>
        <w:lastRenderedPageBreak/>
        <w:t>явлений, процессов;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вв.;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 о характерных чертах общества; о содержании и значении социальных норм, регулирующих общественные отношения; о процессах и явлениях в экономической, социальной, духовной и политической сферах жизни общества; </w:t>
      </w:r>
      <w:proofErr w:type="gramStart"/>
      <w:r w:rsidRPr="005E1CDA">
        <w:rPr>
          <w:rFonts w:ascii="Times New Roman" w:eastAsia="Times New Roman" w:hAnsi="Times New Roman" w:cs="Times New Roman"/>
          <w:sz w:val="24"/>
          <w:szCs w:val="24"/>
        </w:rPr>
        <w:t>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E1CDA">
        <w:rPr>
          <w:rFonts w:ascii="Times New Roman" w:eastAsia="Times New Roman" w:hAnsi="Times New Roman" w:cs="Times New Roman"/>
          <w:sz w:val="24"/>
          <w:szCs w:val="24"/>
        </w:rPr>
        <w:t>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  <w:proofErr w:type="gramEnd"/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E1CDA">
        <w:rPr>
          <w:rFonts w:ascii="Times New Roman" w:eastAsia="Times New Roman" w:hAnsi="Times New Roman" w:cs="Times New Roman"/>
          <w:sz w:val="24"/>
          <w:szCs w:val="24"/>
        </w:rPr>
        <w:t>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</w:t>
      </w:r>
      <w:proofErr w:type="gramEnd"/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E1CDA">
        <w:rPr>
          <w:rFonts w:ascii="Times New Roman" w:eastAsia="Times New Roman" w:hAnsi="Times New Roman" w:cs="Times New Roman"/>
          <w:sz w:val="24"/>
          <w:szCs w:val="24"/>
        </w:rPr>
        <w:t>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</w:t>
      </w:r>
      <w:proofErr w:type="gramEnd"/>
      <w:r w:rsidRPr="005E1CDA">
        <w:rPr>
          <w:rFonts w:ascii="Times New Roman" w:eastAsia="Times New Roman" w:hAnsi="Times New Roman" w:cs="Times New Roman"/>
          <w:sz w:val="24"/>
          <w:szCs w:val="24"/>
        </w:rPr>
        <w:t xml:space="preserve"> умение анализировать, обобщать, систематизировать, конкретизировать и критически оценивать социальную информацию, соотносить ее с собственными знаниями о моральном и правовом регулировании поведения человека, личным социальным опытом; умение оценивать собственные поступки и поведение других людей с точки зрения их соответствия моральным, правовым и иным видам социальных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</w:t>
      </w: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 умение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7A37E1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A37E1">
          <w:footerReference w:type="default" r:id="rId8"/>
          <w:pgSz w:w="11920" w:h="16850"/>
          <w:pgMar w:top="1060" w:right="600" w:bottom="280" w:left="1580" w:header="720" w:footer="720" w:gutter="0"/>
          <w:cols w:space="720"/>
        </w:sectPr>
      </w:pPr>
    </w:p>
    <w:p w:rsidR="007A37E1" w:rsidRPr="005E1CDA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CDA">
        <w:rPr>
          <w:rFonts w:ascii="Times New Roman" w:eastAsia="Times New Roman" w:hAnsi="Times New Roman" w:cs="Times New Roman"/>
          <w:sz w:val="24"/>
          <w:szCs w:val="24"/>
        </w:rPr>
        <w:lastRenderedPageBreak/>
        <w:t>Тематическое планирование</w:t>
      </w:r>
      <w:r w:rsidRPr="005E1CDA">
        <w:rPr>
          <w:rFonts w:ascii="Times New Roman" w:eastAsia="Times New Roman" w:hAnsi="Times New Roman" w:cs="Times New Roman"/>
          <w:sz w:val="24"/>
          <w:szCs w:val="24"/>
        </w:rPr>
        <w:br/>
        <w:t>8–9 классы (1 час в неделю)</w:t>
      </w:r>
    </w:p>
    <w:tbl>
      <w:tblPr>
        <w:tblStyle w:val="29"/>
        <w:tblW w:w="0" w:type="auto"/>
        <w:tblLook w:val="04A0"/>
      </w:tblPr>
      <w:tblGrid>
        <w:gridCol w:w="3283"/>
        <w:gridCol w:w="4404"/>
        <w:gridCol w:w="8041"/>
      </w:tblGrid>
      <w:tr w:rsidR="007A37E1" w:rsidRPr="005E1CDA" w:rsidTr="0027292F">
        <w:tc>
          <w:tcPr>
            <w:tcW w:w="3306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4438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8152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7A37E1" w:rsidRPr="005E1CDA" w:rsidTr="0027292F">
        <w:tc>
          <w:tcPr>
            <w:tcW w:w="3306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4438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проектами Российского общества «Знание».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Возможности, которые предоставляют</w:t>
            </w: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проекты общества «Знание» для обучающихся различных возрастов.</w:t>
            </w:r>
          </w:p>
        </w:tc>
        <w:tc>
          <w:tcPr>
            <w:tcW w:w="8152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7A37E1" w:rsidRPr="005E1CDA" w:rsidTr="0027292F">
        <w:tc>
          <w:tcPr>
            <w:tcW w:w="3306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Там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где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4438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во вступительной беседе о России. Просмотр ролика о России.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Интерактивная викторина.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Чем полезны фенологические наблюдения. Их роль в жизни человека.</w:t>
            </w:r>
          </w:p>
        </w:tc>
      </w:tr>
      <w:tr w:rsidR="007A37E1" w:rsidRPr="005E1CDA" w:rsidTr="0027292F">
        <w:tc>
          <w:tcPr>
            <w:tcW w:w="3306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Зоя.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во вступительной беседе. Просмотр видеоролика о жизни и подвиге Зои.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беседе о том, как воспитываются черты личности героя.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Подвиг Зои был подвигом ради жизни будущих поколений. В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7A37E1" w:rsidRPr="005E1CDA" w:rsidTr="0027292F">
        <w:tc>
          <w:tcPr>
            <w:tcW w:w="3306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Избирательная система России (30 лет ЦИК)</w:t>
            </w:r>
          </w:p>
        </w:tc>
        <w:tc>
          <w:tcPr>
            <w:tcW w:w="4438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 избирать и быть избранным гарантировано</w:t>
            </w: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Конституцией Российской Федерации каждому гражданину нашей страны.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</w:t>
            </w: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– достойно уважения.</w:t>
            </w:r>
          </w:p>
        </w:tc>
        <w:tc>
          <w:tcPr>
            <w:tcW w:w="8152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Участие во вступительной беседе. Просмотр видеоролика об истории Центральной избирательной комиссии.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Обсуждение ситуаций, возникающих в связи с голосованием и выборами.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интерактивного задания «Избирательная система в России».</w:t>
            </w:r>
          </w:p>
        </w:tc>
      </w:tr>
      <w:tr w:rsidR="007A37E1" w:rsidRPr="005E1CDA" w:rsidTr="0027292F">
        <w:tc>
          <w:tcPr>
            <w:tcW w:w="3306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День учителя (советники по воспитанию)</w:t>
            </w:r>
          </w:p>
        </w:tc>
        <w:tc>
          <w:tcPr>
            <w:tcW w:w="4438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ребенку</w:t>
            </w:r>
            <w:proofErr w:type="spellEnd"/>
            <w:proofErr w:type="gram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52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видеоролика.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командной </w:t>
            </w:r>
            <w:proofErr w:type="gram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  <w:proofErr w:type="gram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каким должен быть современный Учитель? (создание кластера).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7A37E1" w:rsidRPr="005E1CDA" w:rsidTr="0027292F">
        <w:tc>
          <w:tcPr>
            <w:tcW w:w="3306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буллинга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438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</w:t>
            </w:r>
            <w:proofErr w:type="gram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близкими</w:t>
            </w:r>
            <w:proofErr w:type="gram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неуверенности, озлобленности. Знания о том, как наладить отношения в коллективе, сохранить</w:t>
            </w: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свое психическое здоровье, как смотреть на мир позитивно, как не стать жертвой «травли», и самому не опуститься до «травли» других, необходимы всем.</w:t>
            </w:r>
          </w:p>
        </w:tc>
        <w:tc>
          <w:tcPr>
            <w:tcW w:w="8152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Мотивационная беседа о взаимосвязи физического и психического здоровья.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 «Верю - не верю» о стереотипах в отношении здоровья и здорового образа жизни.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буллинге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его причинах и вреде, который он причиняет человеку.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лайфхаков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бы комфортно находиться. </w:t>
            </w:r>
          </w:p>
        </w:tc>
      </w:tr>
      <w:tr w:rsidR="007A37E1" w:rsidRPr="005E1CDA" w:rsidTr="0027292F">
        <w:tc>
          <w:tcPr>
            <w:tcW w:w="3306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ту сторону экрана. 115 </w:t>
            </w: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лет кино в России</w:t>
            </w:r>
          </w:p>
        </w:tc>
        <w:tc>
          <w:tcPr>
            <w:tcW w:w="4438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Развитие отечественного кино отражает </w:t>
            </w: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</w:t>
            </w: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и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рефлексировать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приобретать новые знания, знакомиться с миром профессий, с творчеством талантливых людей, с историей и культурой страны.</w:t>
            </w:r>
          </w:p>
        </w:tc>
        <w:tc>
          <w:tcPr>
            <w:tcW w:w="8152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Мотивационная</w:t>
            </w: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беседа</w:t>
            </w: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</w:t>
            </w: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любимых мультфильмах и кинофильмах, </w:t>
            </w: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жанрах кино.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видеоролика об истории российского игрового кино.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Обсуждение ролика.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 о будущем кинематографа в цифровую эпоху.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 «Ты - актер», где дети пробуют себя в роли актеров немого кино.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Итоговая</w:t>
            </w: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беседа</w:t>
            </w: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</w:t>
            </w: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возможности</w:t>
            </w: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создания</w:t>
            </w: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собственного фильма о классе, сделанного руками школьников.</w:t>
            </w:r>
          </w:p>
        </w:tc>
      </w:tr>
      <w:tr w:rsidR="007A37E1" w:rsidRPr="005E1CDA" w:rsidTr="0027292F">
        <w:tc>
          <w:tcPr>
            <w:tcW w:w="3306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спецназа</w:t>
            </w:r>
            <w:proofErr w:type="spellEnd"/>
          </w:p>
        </w:tc>
        <w:tc>
          <w:tcPr>
            <w:tcW w:w="4438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</w:t>
            </w: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беспримерное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самопожертвование, готовность мгновенно прийти на помощь Родине. </w:t>
            </w:r>
            <w:proofErr w:type="gram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Военнослужащие спецназа обладают особыми профессиональными, физическими и моральным качествами, являются достойным</w:t>
            </w:r>
            <w:proofErr w:type="gramEnd"/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примером</w:t>
            </w:r>
            <w:proofErr w:type="spellEnd"/>
            <w:proofErr w:type="gram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настоящего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52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обсуждении: «Качества личности бойца спецназа».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интерактивного</w:t>
            </w: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задания «Что</w:t>
            </w: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важнее</w:t>
            </w: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для спецназовца – ум или сила?»</w:t>
            </w:r>
          </w:p>
        </w:tc>
      </w:tr>
      <w:tr w:rsidR="007A37E1" w:rsidRPr="005E1CDA" w:rsidTr="0027292F">
        <w:tc>
          <w:tcPr>
            <w:tcW w:w="3306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4438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Участие во вступительной беседе о появлении праздника День народного единства.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исторической справкой о событиях Смутного времени.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в группах: если бы вы жили в Смутное время, в чем вы бы увидели </w:t>
            </w: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причины появления народных ополчений? Обмен мнениями.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еще люди чувствуют, что им надо объединяться?</w:t>
            </w:r>
          </w:p>
        </w:tc>
      </w:tr>
      <w:tr w:rsidR="007A37E1" w:rsidRPr="005E1CDA" w:rsidTr="0027292F">
        <w:tc>
          <w:tcPr>
            <w:tcW w:w="3306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Россия: взгляд в будущее.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Технологический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Технологический суверенитет решает задачи обеспечения безопасности, получения энергии, продовольственной независимости, транспортной связности.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Логика развития экономики предполагает </w:t>
            </w:r>
            <w:proofErr w:type="gram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защиту</w:t>
            </w:r>
            <w:proofErr w:type="gram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формирование высокотехнологичных отраслей с высокой долей интеллектуальных вложений.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цифровой экономики предполагает выстраивание системы экономических, социальных</w:t>
            </w: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 культурных отношений, основанных на использовании цифровых информационно-коммуникационных технологий.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Появление новых профессий связано с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цифровизацией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экономики, движением к технологическому суверенитету.</w:t>
            </w:r>
          </w:p>
        </w:tc>
        <w:tc>
          <w:tcPr>
            <w:tcW w:w="8152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 о сущности понятий «суверенитет», «технологический суверенитет», «цифровая экономика».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«Самое большое открытие, которое я сделал на этом занятии – это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…»; «Все говорят, что без цифры сегодняшняя жизнь просто невозможна, я с этим утверждением …»; «Если у меня спросят, готов ли я </w:t>
            </w:r>
            <w:proofErr w:type="gram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учится</w:t>
            </w:r>
            <w:proofErr w:type="gram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всю свою жизнь, то я отвечу …»</w:t>
            </w:r>
          </w:p>
        </w:tc>
      </w:tr>
      <w:tr w:rsidR="007A37E1" w:rsidRPr="005E1CDA" w:rsidTr="0027292F">
        <w:tc>
          <w:tcPr>
            <w:tcW w:w="3306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 взаимоотношениях в семье (День матери)</w:t>
            </w:r>
          </w:p>
        </w:tc>
        <w:tc>
          <w:tcPr>
            <w:tcW w:w="4438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Мама — важный человек в жизни каждого. Материнская любовь — простая и безоговорочная.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мамой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152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групповом обсуждении случаев недопонимания мам и детей.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Поиск причин этого в процессе групповой работы.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беседе о том, что делает наших мам счастливыми</w:t>
            </w:r>
          </w:p>
        </w:tc>
      </w:tr>
      <w:tr w:rsidR="007A37E1" w:rsidRPr="005E1CDA" w:rsidTr="0027292F">
        <w:tc>
          <w:tcPr>
            <w:tcW w:w="3306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</w:t>
            </w:r>
          </w:p>
        </w:tc>
        <w:tc>
          <w:tcPr>
            <w:tcW w:w="8152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традициями народов, живущих на территории России.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7A37E1" w:rsidRPr="005E1CDA" w:rsidTr="0027292F">
        <w:tc>
          <w:tcPr>
            <w:tcW w:w="3306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</w:t>
            </w:r>
            <w:proofErr w:type="spellEnd"/>
          </w:p>
        </w:tc>
        <w:tc>
          <w:tcPr>
            <w:tcW w:w="4438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История создания Красного Креста. Особенности волонтерской деятельности.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8152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в группах по составлению списка особенностей волонтерской деятельности.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Обмен историями из жизни о волонтёрской деятельности</w:t>
            </w:r>
          </w:p>
        </w:tc>
      </w:tr>
      <w:tr w:rsidR="007A37E1" w:rsidRPr="005E1CDA" w:rsidTr="0027292F">
        <w:tc>
          <w:tcPr>
            <w:tcW w:w="3306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</w:p>
        </w:tc>
        <w:tc>
          <w:tcPr>
            <w:tcW w:w="4438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Значение Конституции для граждан страны. Знание прав и выполнение обязанностей.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</w:t>
            </w:r>
            <w:proofErr w:type="spellEnd"/>
          </w:p>
        </w:tc>
        <w:tc>
          <w:tcPr>
            <w:tcW w:w="8152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  во    вступительной    беседе    о    значении    слова «конституция» и о жизни без конституции.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дискуссии об осознанном поведении и личной ответственности</w:t>
            </w:r>
          </w:p>
        </w:tc>
      </w:tr>
      <w:tr w:rsidR="007A37E1" w:rsidRPr="005E1CDA" w:rsidTr="0027292F">
        <w:tc>
          <w:tcPr>
            <w:tcW w:w="3306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Герои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нашего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  <w:proofErr w:type="spellEnd"/>
          </w:p>
        </w:tc>
        <w:tc>
          <w:tcPr>
            <w:tcW w:w="4438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дискуссии о том, есть ли место героизму сегодня? Обсуждение мнений школьников.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игре «Качества современного героя»</w:t>
            </w:r>
          </w:p>
        </w:tc>
      </w:tr>
      <w:tr w:rsidR="007A37E1" w:rsidRPr="005E1CDA" w:rsidTr="0027292F">
        <w:tc>
          <w:tcPr>
            <w:tcW w:w="3306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Новый год — праздник всей семьи. Новогодние семейные традиции. Новогодние приметы.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 «Вопрос из шляпы» (Все ли вы знаете о Новом годе?) Участие в дискуссии «Поделись новогодней традицией, которая объединяет народы нашей страны».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разговоре о новогодних приметах, подарках.</w:t>
            </w:r>
          </w:p>
        </w:tc>
      </w:tr>
      <w:tr w:rsidR="007A37E1" w:rsidRPr="005E1CDA" w:rsidTr="0027292F">
        <w:tc>
          <w:tcPr>
            <w:tcW w:w="3306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Я.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Способы передачи информации до появления письменности. Разница между азбукой и букварем. </w:t>
            </w: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напечатанная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Иваном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Федоровым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Ради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скорого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младенческого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научения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152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Беседа о разных способах передачи информации. Блиц-опрос «Интересные </w:t>
            </w:r>
            <w:proofErr w:type="gram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факты об Азбуке</w:t>
            </w:r>
            <w:proofErr w:type="gram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Эвристическая беседа «Первая печатная «Азбука»: в чем особенности».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Интерактивные задания, связанные с содержанием «Азбуки».</w:t>
            </w:r>
          </w:p>
        </w:tc>
      </w:tr>
      <w:tr w:rsidR="007A37E1" w:rsidRPr="005E1CDA" w:rsidTr="0027292F">
        <w:tc>
          <w:tcPr>
            <w:tcW w:w="3306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Налоговая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4438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Современный человек должен обладать</w:t>
            </w: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функциональной грамотностью, в том числе налоговой. Для чего собирают налоги? Что они </w:t>
            </w: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обеспечивают для граждан? Выплата налогов – обязанность каждого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гражданина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52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Беседа о том, что такое налоговая система.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Интерактивное задание «Создай и распредели бюджет».</w:t>
            </w:r>
          </w:p>
        </w:tc>
      </w:tr>
      <w:tr w:rsidR="007A37E1" w:rsidRPr="005E1CDA" w:rsidTr="0027292F">
        <w:tc>
          <w:tcPr>
            <w:tcW w:w="3306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Непокоренные.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80 лет со дня полного освобождения Ленинграда </w:t>
            </w:r>
            <w:proofErr w:type="gram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фашистской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блокады</w:t>
            </w:r>
            <w:proofErr w:type="spellEnd"/>
          </w:p>
        </w:tc>
        <w:tc>
          <w:tcPr>
            <w:tcW w:w="4438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провале планов немецких войск. О героизме советских воинов,</w:t>
            </w:r>
          </w:p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освободивших</w:t>
            </w:r>
            <w:proofErr w:type="gramEnd"/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город на Неве.</w:t>
            </w:r>
          </w:p>
        </w:tc>
        <w:tc>
          <w:tcPr>
            <w:tcW w:w="8152" w:type="dxa"/>
          </w:tcPr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блиц-опросе</w:t>
            </w:r>
            <w:proofErr w:type="spellEnd"/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«Что вы знаете о блокаде </w:t>
            </w:r>
            <w:proofErr w:type="gramStart"/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Ленинграда</w:t>
            </w:r>
            <w:proofErr w:type="gramEnd"/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 о том, что помогало людям выстоять в осажденном городе.</w:t>
            </w:r>
          </w:p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7A37E1" w:rsidRPr="005E1CDA" w:rsidTr="0027292F">
        <w:tc>
          <w:tcPr>
            <w:tcW w:w="3306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Союзники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4438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proofErr w:type="spellEnd"/>
            <w:proofErr w:type="gram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52" w:type="dxa"/>
          </w:tcPr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 о государствах-союзниках Российской Федерации.</w:t>
            </w:r>
          </w:p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Блиц-опрос: </w:t>
            </w: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 «Какие</w:t>
            </w: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традиционные</w:t>
            </w: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ценности</w:t>
            </w: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разделяют союзники?».</w:t>
            </w:r>
          </w:p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Дискуссия: права и обязанности союзных государств.</w:t>
            </w:r>
          </w:p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чем заключается союзническая поддержка? Что Россия делает для союзников?</w:t>
            </w:r>
          </w:p>
        </w:tc>
      </w:tr>
      <w:tr w:rsidR="007A37E1" w:rsidRPr="005E1CDA" w:rsidTr="0027292F">
        <w:tc>
          <w:tcPr>
            <w:tcW w:w="3306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 лет со дня рождения Д. Менделеева.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4438" w:type="dxa"/>
          </w:tcPr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Д.И. Менделеев и роль его достижений </w:t>
            </w: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для науки.</w:t>
            </w:r>
          </w:p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Участие во вступительной беседе о том, какой была бы жизнь человека без научных достижений.</w:t>
            </w:r>
          </w:p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беседе об основных научных и технических достижениях в нашей стране.</w:t>
            </w:r>
          </w:p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интерактивном задании «Д.И. Менделеев: не только химия».</w:t>
            </w:r>
          </w:p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Участие</w:t>
            </w: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блиц</w:t>
            </w: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опросе</w:t>
            </w:r>
            <w:proofErr w:type="gramEnd"/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 «Примеры</w:t>
            </w: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использования достижений науки в повседневной жизни».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7A37E1" w:rsidRPr="005E1CDA" w:rsidTr="0027292F">
        <w:tc>
          <w:tcPr>
            <w:tcW w:w="3306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первооткрывателя</w:t>
            </w:r>
            <w:proofErr w:type="spellEnd"/>
          </w:p>
        </w:tc>
        <w:tc>
          <w:tcPr>
            <w:tcW w:w="4438" w:type="dxa"/>
          </w:tcPr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«Я никогда не знал, что …»; «Если бы я делал пост в 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…».</w:t>
            </w:r>
          </w:p>
        </w:tc>
      </w:tr>
      <w:tr w:rsidR="007A37E1" w:rsidRPr="005E1CDA" w:rsidTr="0027292F">
        <w:tc>
          <w:tcPr>
            <w:tcW w:w="3306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защитника Отечества.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Смекалка в военном деле. 280-летие со дня рождения великого русского флотоводца, командующего Черноморским флотом (1790—1798); командующего</w:t>
            </w: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русско-турецкой </w:t>
            </w: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эскадрой в Средиземном море (1798— 1800), адмирала (1799) Ф.Ф. Ушакова.</w:t>
            </w:r>
          </w:p>
        </w:tc>
        <w:tc>
          <w:tcPr>
            <w:tcW w:w="8152" w:type="dxa"/>
          </w:tcPr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Участие в интеллектуальной разминке «Что вы знаете о Дне защитника Отечества».</w:t>
            </w:r>
          </w:p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дискуссии о причинах выбора профессии военного.</w:t>
            </w:r>
          </w:p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История и современность: уроки адмирала Ушакова.</w:t>
            </w:r>
          </w:p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беседе о том, как жители России выражают свою благодарность </w:t>
            </w: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защитникам Отечества</w:t>
            </w:r>
          </w:p>
        </w:tc>
      </w:tr>
      <w:tr w:rsidR="007A37E1" w:rsidRPr="005E1CDA" w:rsidTr="0027292F">
        <w:tc>
          <w:tcPr>
            <w:tcW w:w="3306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Как найти свое место в обществе</w:t>
            </w:r>
          </w:p>
        </w:tc>
        <w:tc>
          <w:tcPr>
            <w:tcW w:w="4438" w:type="dxa"/>
          </w:tcPr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</w:t>
            </w: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профессионалом.</w:t>
            </w:r>
          </w:p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Поддержка профессионального самоопределения школьников в России.</w:t>
            </w:r>
          </w:p>
        </w:tc>
        <w:tc>
          <w:tcPr>
            <w:tcW w:w="8152" w:type="dxa"/>
          </w:tcPr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Проблематизирующая</w:t>
            </w:r>
            <w:proofErr w:type="spellEnd"/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</w:t>
            </w:r>
            <w:proofErr w:type="gramStart"/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набор могут входить, например, карточки «умение готовить», «умение дружить», «умение учиться», «знать языки», «умение шутить» и</w:t>
            </w:r>
            <w:proofErr w:type="gramEnd"/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37E1" w:rsidRPr="005E1CDA" w:rsidTr="0027292F">
        <w:tc>
          <w:tcPr>
            <w:tcW w:w="3306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молодежи</w:t>
            </w:r>
            <w:proofErr w:type="spellEnd"/>
          </w:p>
        </w:tc>
        <w:tc>
          <w:tcPr>
            <w:tcW w:w="4438" w:type="dxa"/>
          </w:tcPr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Всемирный фестиваль молодежи – 2024. Сириус – федеральная площадка фестиваля. </w:t>
            </w: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8152" w:type="dxa"/>
          </w:tcPr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Групповая</w:t>
            </w: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работа</w:t>
            </w: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созданию</w:t>
            </w: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кластера</w:t>
            </w: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 «Всемирный фестиваль молодежи».</w:t>
            </w:r>
          </w:p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Историческая справка об истории возникновения Всемирного фестиваля молодежи.</w:t>
            </w:r>
          </w:p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 «Эмблемы и символы фестивалей».</w:t>
            </w:r>
          </w:p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Дискуссия</w:t>
            </w: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 «Всемирный</w:t>
            </w: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фестиваль</w:t>
            </w: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молодежи</w:t>
            </w: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2024</w:t>
            </w: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 подробностях».</w:t>
            </w:r>
          </w:p>
        </w:tc>
      </w:tr>
      <w:tr w:rsidR="007A37E1" w:rsidRPr="005E1CDA" w:rsidTr="0027292F">
        <w:tc>
          <w:tcPr>
            <w:tcW w:w="3306" w:type="dxa"/>
          </w:tcPr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«Первым делом самолеты».</w:t>
            </w:r>
          </w:p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гражданской авиации</w:t>
            </w:r>
          </w:p>
        </w:tc>
        <w:tc>
          <w:tcPr>
            <w:tcW w:w="4438" w:type="dxa"/>
          </w:tcPr>
          <w:p w:rsidR="007A37E1" w:rsidRPr="00465FB5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Легендарная история развития российской гражданской авиации. Героизм конструкторов, инженеров и летчиков-испытателей</w:t>
            </w: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первых российских самолетов. </w:t>
            </w:r>
            <w:r w:rsidRPr="00465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Мировые </w:t>
            </w:r>
            <w:r w:rsidRPr="00465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рекорды российских летчиков.</w:t>
            </w:r>
          </w:p>
          <w:p w:rsidR="007A37E1" w:rsidRPr="00465FB5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5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Современное авиастроение.</w:t>
            </w:r>
          </w:p>
          <w:p w:rsidR="007A37E1" w:rsidRPr="00465FB5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65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Проблематизирующая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Видеоролик об истории российской авиации, от первого полета в 1913 году </w:t>
            </w: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 первом в мире четырехмоторном самолете</w:t>
            </w:r>
          </w:p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«Русский витязь» до современных авиалайнеров "</w:t>
            </w:r>
            <w:proofErr w:type="spellStart"/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Суперджет</w:t>
            </w:r>
            <w:proofErr w:type="spellEnd"/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", МС-21, Ил-114-300, Ту-214, Ил-96, "Байкал".</w:t>
            </w:r>
          </w:p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мечта о небе, даже если нельзя стать летчиком.</w:t>
            </w:r>
          </w:p>
        </w:tc>
      </w:tr>
      <w:tr w:rsidR="007A37E1" w:rsidRPr="005E1CDA" w:rsidTr="0027292F">
        <w:tc>
          <w:tcPr>
            <w:tcW w:w="3306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Крым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Путь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4438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Красивейший полуостров с богатой историей. </w:t>
            </w: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История Крымского полуострова. Значение Крыма.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Крыма</w:t>
            </w:r>
            <w:proofErr w:type="spellEnd"/>
          </w:p>
        </w:tc>
        <w:tc>
          <w:tcPr>
            <w:tcW w:w="8152" w:type="dxa"/>
          </w:tcPr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беседе о географическом положении Крыма с использованием карты.</w:t>
            </w:r>
          </w:p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Обмен мнениями: что бы вы рекомендовали посетить в Крыму</w:t>
            </w:r>
          </w:p>
        </w:tc>
      </w:tr>
      <w:tr w:rsidR="007A37E1" w:rsidRPr="005E1CDA" w:rsidTr="0027292F">
        <w:tc>
          <w:tcPr>
            <w:tcW w:w="3306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здоровая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держава</w:t>
            </w:r>
            <w:proofErr w:type="spellEnd"/>
          </w:p>
        </w:tc>
        <w:tc>
          <w:tcPr>
            <w:tcW w:w="4438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Здоровый образ жизни – приоритетное направление в большинстве государств мира.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составляющие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связанные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spellEnd"/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здоровьем</w:t>
            </w:r>
            <w:proofErr w:type="spellEnd"/>
            <w:proofErr w:type="gram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52" w:type="dxa"/>
          </w:tcPr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Дискуссия «Следуешь моде – вредишь здоровью» (о тату, </w:t>
            </w:r>
            <w:proofErr w:type="spellStart"/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пирсинге</w:t>
            </w:r>
            <w:proofErr w:type="spellEnd"/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энергетиках и т.д.).</w:t>
            </w:r>
          </w:p>
        </w:tc>
      </w:tr>
      <w:tr w:rsidR="007A37E1" w:rsidRPr="005E1CDA" w:rsidTr="0027292F">
        <w:tc>
          <w:tcPr>
            <w:tcW w:w="3306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Цирк! Цирк! Цирк! (К </w:t>
            </w: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Международному дню цирка)</w:t>
            </w:r>
          </w:p>
        </w:tc>
        <w:tc>
          <w:tcPr>
            <w:tcW w:w="4438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Цирк как фантазийное и сказочное </w:t>
            </w: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искусство. </w:t>
            </w: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Цирк в России, История цирка, цирковые династии России. Знаменитые на весь мир российские силачи, дрессировщики, акробаты, клоуны, фокусники.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Цирковые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52" w:type="dxa"/>
          </w:tcPr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Просмотр видеоролика об истории цирка в России, начиная с первого </w:t>
            </w: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стационарного цирка, построенного в Петербурге в 1877 году.</w:t>
            </w:r>
          </w:p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Беседа о современном цирке, причинах его популярности у детей и взрослых, о видах циркового искусства (клоунаде, акробатике, </w:t>
            </w: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эквилибристике, </w:t>
            </w: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гимнастике, жонглировании, эксцентрике, иллюзионизме, пантомиме, дрессировке животных).</w:t>
            </w:r>
            <w:proofErr w:type="gramEnd"/>
          </w:p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Видео-викторина «Клоун», в </w:t>
            </w:r>
            <w:proofErr w:type="gramStart"/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ходе</w:t>
            </w:r>
            <w:proofErr w:type="gramEnd"/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которой школьники знакомятся великими российскими клоунами (Юрий Никулин, Олег Попов, Юрий </w:t>
            </w:r>
            <w:proofErr w:type="spellStart"/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Куклачев</w:t>
            </w:r>
            <w:proofErr w:type="spellEnd"/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Вячеслав Полунин).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7A37E1" w:rsidRPr="005E1CDA" w:rsidTr="0027292F">
        <w:tc>
          <w:tcPr>
            <w:tcW w:w="3306" w:type="dxa"/>
          </w:tcPr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«Я вижу Землю! Это так красиво».</w:t>
            </w:r>
          </w:p>
        </w:tc>
        <w:tc>
          <w:tcPr>
            <w:tcW w:w="4438" w:type="dxa"/>
          </w:tcPr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Главные события в истории покорения космоса. Отечественные космонавты-рекордсмены.</w:t>
            </w:r>
          </w:p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к полёту — многолетний процесс.</w:t>
            </w:r>
          </w:p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Художественный фильм «Вызов» - героизм персонажей и реальных людей.</w:t>
            </w:r>
          </w:p>
        </w:tc>
        <w:tc>
          <w:tcPr>
            <w:tcW w:w="8152" w:type="dxa"/>
          </w:tcPr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Кондакова</w:t>
            </w:r>
            <w:proofErr w:type="spellEnd"/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Сергей </w:t>
            </w:r>
            <w:proofErr w:type="spellStart"/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Крикалев</w:t>
            </w:r>
            <w:proofErr w:type="spellEnd"/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Геннадий Падалка, Анатолий Соловьев).</w:t>
            </w:r>
          </w:p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7A37E1" w:rsidRPr="005E1CDA" w:rsidTr="0027292F">
        <w:tc>
          <w:tcPr>
            <w:tcW w:w="3306" w:type="dxa"/>
          </w:tcPr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215-летие со дня рождения Н. В. Гоголя</w:t>
            </w:r>
          </w:p>
        </w:tc>
        <w:tc>
          <w:tcPr>
            <w:tcW w:w="4438" w:type="dxa"/>
          </w:tcPr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Николай Гоголь – признанный классик русской литературы, автор знаменитых «Мертвых душ», 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Проблематизирующая</w:t>
            </w:r>
            <w:proofErr w:type="spellEnd"/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Интерактивная игра, в ходе которой школьники по отрывкам из </w:t>
            </w: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7A37E1" w:rsidRPr="005E1CDA" w:rsidTr="0027292F">
        <w:tc>
          <w:tcPr>
            <w:tcW w:w="3306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Экологичное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потребление</w:t>
            </w:r>
            <w:proofErr w:type="spellEnd"/>
          </w:p>
        </w:tc>
        <w:tc>
          <w:tcPr>
            <w:tcW w:w="4438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Экологичное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потребление — способ позаботиться о сохранности планеты. Экологические проблемы как следствия</w:t>
            </w: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безответственного поведения человека.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Соблюдать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эко-правила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— не так сложно</w:t>
            </w:r>
          </w:p>
        </w:tc>
        <w:tc>
          <w:tcPr>
            <w:tcW w:w="8152" w:type="dxa"/>
          </w:tcPr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в группах по составлению общего списка </w:t>
            </w:r>
            <w:proofErr w:type="spellStart"/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эко-правил</w:t>
            </w:r>
            <w:proofErr w:type="spellEnd"/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которые</w:t>
            </w:r>
            <w:proofErr w:type="gramEnd"/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легко может соблюдать каждый</w:t>
            </w:r>
          </w:p>
        </w:tc>
      </w:tr>
      <w:tr w:rsidR="007A37E1" w:rsidRPr="005E1CDA" w:rsidTr="0027292F">
        <w:tc>
          <w:tcPr>
            <w:tcW w:w="3306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крут</w:t>
            </w:r>
            <w:proofErr w:type="spellEnd"/>
          </w:p>
        </w:tc>
        <w:tc>
          <w:tcPr>
            <w:tcW w:w="4438" w:type="dxa"/>
          </w:tcPr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История Праздника труда.</w:t>
            </w:r>
          </w:p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 — это право или обязанность человека?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мечты. Жизненно важные навыки</w:t>
            </w:r>
          </w:p>
        </w:tc>
        <w:tc>
          <w:tcPr>
            <w:tcW w:w="8152" w:type="dxa"/>
          </w:tcPr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Вступительная беседа об истории Праздника труда.</w:t>
            </w:r>
          </w:p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дискуссии: «Труд — это право или обязанность человека?»</w:t>
            </w:r>
          </w:p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Мозговой штурм — обсуждение критериев работы мечты.</w:t>
            </w:r>
          </w:p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Блиц-опрос «Владеете ли вы элементарными трудовыми навыками?»</w:t>
            </w:r>
          </w:p>
        </w:tc>
      </w:tr>
      <w:tr w:rsidR="007A37E1" w:rsidRPr="005E1CDA" w:rsidTr="0027292F">
        <w:tc>
          <w:tcPr>
            <w:tcW w:w="3306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</w:p>
        </w:tc>
        <w:tc>
          <w:tcPr>
            <w:tcW w:w="4438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История появления праздника День Победы. Поисковое движение России. Могила Неизвестного Солдата.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празднования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Бессмертный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полк</w:t>
            </w:r>
            <w:proofErr w:type="spellEnd"/>
          </w:p>
        </w:tc>
        <w:tc>
          <w:tcPr>
            <w:tcW w:w="8152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Обмен мнениями: есть ли в вашей семье традиция отмечать День Победы?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Участвует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шествиях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Бессмертного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полка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7A37E1" w:rsidRPr="005E1CDA" w:rsidTr="0027292F">
        <w:tc>
          <w:tcPr>
            <w:tcW w:w="3306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Будь готов!</w:t>
            </w:r>
          </w:p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 мая 1922 года — день рождения пионерской организации. Цель её создания и деятельность.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Распад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пионерской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которым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  <w:proofErr w:type="spellEnd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объединяются</w:t>
            </w:r>
            <w:proofErr w:type="spellEnd"/>
          </w:p>
        </w:tc>
        <w:tc>
          <w:tcPr>
            <w:tcW w:w="8152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во вступительной беседе о пионерской организации.</w:t>
            </w:r>
          </w:p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мозговом штурме по выдвижению причин, по которым дети объединяются.</w:t>
            </w:r>
          </w:p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Участие в беседе о том, какие бывают детские общественные объединения</w:t>
            </w:r>
          </w:p>
        </w:tc>
      </w:tr>
      <w:tr w:rsidR="007A37E1" w:rsidRPr="005E1CDA" w:rsidTr="0027292F">
        <w:tc>
          <w:tcPr>
            <w:tcW w:w="3306" w:type="dxa"/>
          </w:tcPr>
          <w:p w:rsidR="007A37E1" w:rsidRPr="005E1CDA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1C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Русский язык. Великий и могучий.</w:t>
            </w:r>
          </w:p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Неизвестный Пушкин.</w:t>
            </w:r>
          </w:p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Творчество</w:t>
            </w: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Пушкина объединяет поколения. Вклад А. С. Пушкина в формирование современного литературного русского языка.</w:t>
            </w:r>
          </w:p>
        </w:tc>
        <w:tc>
          <w:tcPr>
            <w:tcW w:w="8152" w:type="dxa"/>
          </w:tcPr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Брей</w:t>
            </w:r>
            <w:proofErr w:type="gramStart"/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ринг «Узнай произведение по иллюстрации». Историческая справка «Малоизвестные факты из жизни А. С.</w:t>
            </w:r>
          </w:p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Пушкина».</w:t>
            </w:r>
          </w:p>
          <w:p w:rsidR="007A37E1" w:rsidRPr="00505622" w:rsidRDefault="007A37E1" w:rsidP="002729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56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7A37E1" w:rsidRDefault="007A37E1" w:rsidP="007A37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A37E1" w:rsidSect="005E1CDA">
          <w:pgSz w:w="16850" w:h="11920" w:orient="landscape"/>
          <w:pgMar w:top="601" w:right="278" w:bottom="1582" w:left="1060" w:header="720" w:footer="720" w:gutter="0"/>
          <w:cols w:space="720"/>
        </w:sectPr>
      </w:pPr>
    </w:p>
    <w:p w:rsidR="004C453D" w:rsidRDefault="004C453D"/>
    <w:sectPr w:rsidR="004C453D" w:rsidSect="004C4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9C5" w:rsidRDefault="00F959C5" w:rsidP="00F2650F">
      <w:pPr>
        <w:spacing w:after="0" w:line="240" w:lineRule="auto"/>
      </w:pPr>
      <w:r>
        <w:separator/>
      </w:r>
    </w:p>
  </w:endnote>
  <w:endnote w:type="continuationSeparator" w:id="0">
    <w:p w:rsidR="00F959C5" w:rsidRDefault="00F959C5" w:rsidP="00F26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2722285"/>
      <w:docPartObj>
        <w:docPartGallery w:val="Page Numbers (Bottom of Page)"/>
        <w:docPartUnique/>
      </w:docPartObj>
    </w:sdtPr>
    <w:sdtContent>
      <w:p w:rsidR="007D4796" w:rsidRDefault="00F2650F">
        <w:pPr>
          <w:pStyle w:val="a4"/>
          <w:jc w:val="right"/>
        </w:pPr>
        <w:r>
          <w:fldChar w:fldCharType="begin"/>
        </w:r>
        <w:r w:rsidR="007A37E1">
          <w:instrText>PAGE   \* MERGEFORMAT</w:instrText>
        </w:r>
        <w:r>
          <w:fldChar w:fldCharType="separate"/>
        </w:r>
        <w:r w:rsidR="00777AB0">
          <w:rPr>
            <w:noProof/>
          </w:rPr>
          <w:t>1</w:t>
        </w:r>
        <w:r>
          <w:fldChar w:fldCharType="end"/>
        </w:r>
      </w:p>
    </w:sdtContent>
  </w:sdt>
  <w:p w:rsidR="00801F34" w:rsidRDefault="00F959C5">
    <w:pPr>
      <w:pStyle w:val="a6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9C5" w:rsidRDefault="00F959C5" w:rsidP="00F2650F">
      <w:pPr>
        <w:spacing w:after="0" w:line="240" w:lineRule="auto"/>
      </w:pPr>
      <w:r>
        <w:separator/>
      </w:r>
    </w:p>
  </w:footnote>
  <w:footnote w:type="continuationSeparator" w:id="0">
    <w:p w:rsidR="00F959C5" w:rsidRDefault="00F959C5" w:rsidP="00F265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7E1"/>
    <w:rsid w:val="004C453D"/>
    <w:rsid w:val="00777AB0"/>
    <w:rsid w:val="007A37E1"/>
    <w:rsid w:val="00D10FAD"/>
    <w:rsid w:val="00F2650F"/>
    <w:rsid w:val="00F9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E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locked/>
    <w:rsid w:val="007A37E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6"/>
    <w:uiPriority w:val="99"/>
    <w:locked/>
    <w:rsid w:val="007A37E1"/>
  </w:style>
  <w:style w:type="paragraph" w:styleId="a6">
    <w:name w:val="Body Text"/>
    <w:basedOn w:val="a"/>
    <w:link w:val="a5"/>
    <w:uiPriority w:val="99"/>
    <w:unhideWhenUsed/>
    <w:qFormat/>
    <w:rsid w:val="007A37E1"/>
    <w:pPr>
      <w:spacing w:after="120" w:line="256" w:lineRule="auto"/>
    </w:pPr>
  </w:style>
  <w:style w:type="character" w:customStyle="1" w:styleId="1">
    <w:name w:val="Основной текст Знак1"/>
    <w:basedOn w:val="a0"/>
    <w:link w:val="a6"/>
    <w:uiPriority w:val="99"/>
    <w:semiHidden/>
    <w:rsid w:val="007A37E1"/>
  </w:style>
  <w:style w:type="paragraph" w:styleId="a4">
    <w:name w:val="footer"/>
    <w:basedOn w:val="a"/>
    <w:link w:val="a3"/>
    <w:uiPriority w:val="99"/>
    <w:unhideWhenUsed/>
    <w:rsid w:val="007A37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0">
    <w:name w:val="Нижний колонтитул Знак1"/>
    <w:basedOn w:val="a0"/>
    <w:link w:val="a4"/>
    <w:uiPriority w:val="99"/>
    <w:semiHidden/>
    <w:rsid w:val="007A37E1"/>
  </w:style>
  <w:style w:type="table" w:customStyle="1" w:styleId="29">
    <w:name w:val="Сетка таблицы29"/>
    <w:basedOn w:val="a1"/>
    <w:uiPriority w:val="39"/>
    <w:rsid w:val="007A37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7A3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10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0F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0%D0%B4%D0%BC%D0%B8%D1%80%D0%B0%D0%B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9421</Words>
  <Characters>53700</Characters>
  <Application>Microsoft Office Word</Application>
  <DocSecurity>0</DocSecurity>
  <Lines>447</Lines>
  <Paragraphs>125</Paragraphs>
  <ScaleCrop>false</ScaleCrop>
  <Company/>
  <LinksUpToDate>false</LinksUpToDate>
  <CharactersWithSpaces>62996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Гимназия</cp:lastModifiedBy>
  <cp:revision>4</cp:revision>
  <dcterms:created xsi:type="dcterms:W3CDTF">2024-03-25T07:28:00Z</dcterms:created>
  <dcterms:modified xsi:type="dcterms:W3CDTF">2024-03-25T07:45:00Z</dcterms:modified>
</cp:coreProperties>
</file>