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13" w:rsidRPr="00C36213" w:rsidRDefault="00C36213" w:rsidP="00C36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аннотация к рабочим программам </w:t>
      </w: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"/>
        <w:gridCol w:w="1358"/>
        <w:gridCol w:w="8120"/>
      </w:tblGrid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860" w:type="pct"/>
          </w:tcPr>
          <w:p w:rsidR="00C36213" w:rsidRP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3860" w:type="pct"/>
          </w:tcPr>
          <w:p w:rsidR="00C36213" w:rsidRPr="00C36213" w:rsidRDefault="008827ED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Элективный курс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860" w:type="pct"/>
          </w:tcPr>
          <w:p w:rsidR="00C36213" w:rsidRPr="00C36213" w:rsidRDefault="00C36213" w:rsidP="0002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(</w:t>
            </w:r>
            <w:r w:rsidR="0010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r w:rsidR="00556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860" w:type="pct"/>
          </w:tcPr>
          <w:p w:rsidR="008827ED" w:rsidRPr="00116110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элективному курсу «Русское правописание: орфография и пунктуация» для 10-11 классов составлена на основе авторской программы для общеобразовательных учреждений </w:t>
            </w:r>
            <w:r w:rsidRPr="00116110">
              <w:rPr>
                <w:rFonts w:ascii="Times New Roman" w:hAnsi="Times New Roman" w:cs="Times New Roman"/>
                <w:sz w:val="24"/>
                <w:szCs w:val="24"/>
              </w:rPr>
              <w:t>(Программа элективного курса «Русское правописание: орфография и пунктуация» для 10 -11 классов. Автор-составитель С.И.Львова).</w:t>
            </w:r>
          </w:p>
          <w:p w:rsidR="008827ED" w:rsidRDefault="008827ED" w:rsidP="008827ED">
            <w:pPr>
              <w:pStyle w:val="western"/>
              <w:spacing w:after="0" w:afterAutospacing="0"/>
              <w:jc w:val="both"/>
            </w:pPr>
            <w:r>
              <w:t>Рабочая программа элективного курса « Русское правописание: орфография и пунктуация» составлена на основе авторской программы С.И.Львовой « Русское правописание: орфография и пунктуация для</w:t>
            </w:r>
            <w:r w:rsidR="008C2D64">
              <w:t xml:space="preserve"> 10–11классов» (М.: «Мнемозина») </w:t>
            </w:r>
          </w:p>
          <w:p w:rsidR="00C36213" w:rsidRPr="00C36213" w:rsidRDefault="00C36213" w:rsidP="00026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составитель</w:t>
            </w:r>
          </w:p>
        </w:tc>
        <w:tc>
          <w:tcPr>
            <w:tcW w:w="3860" w:type="pct"/>
          </w:tcPr>
          <w:p w:rsidR="00C36213" w:rsidRPr="00556022" w:rsidRDefault="00556022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Н. А.</w:t>
            </w:r>
            <w:r w:rsidR="009D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Михайлова Н. Г.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курса</w:t>
            </w:r>
          </w:p>
        </w:tc>
        <w:tc>
          <w:tcPr>
            <w:tcW w:w="3860" w:type="pct"/>
          </w:tcPr>
          <w:p w:rsidR="00105FA2" w:rsidRDefault="008827ED" w:rsidP="00105FA2">
            <w:pPr>
              <w:pStyle w:val="snoska-s-chertoy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Курс </w:t>
            </w:r>
            <w:r w:rsidR="00105FA2">
              <w:rPr>
                <w:rFonts w:ascii="Times New Roman" w:cs="Times New Roman"/>
                <w:sz w:val="24"/>
                <w:szCs w:val="24"/>
              </w:rPr>
              <w:t xml:space="preserve">направлен </w:t>
            </w:r>
            <w:r w:rsidR="00105FA2">
              <w:rPr>
                <w:rFonts w:ascii="Times New Roman" w:cs="Times New Roman"/>
                <w:b/>
                <w:sz w:val="24"/>
                <w:szCs w:val="24"/>
              </w:rPr>
              <w:t>на достижение следующих целей:</w:t>
            </w:r>
          </w:p>
          <w:p w:rsidR="008827ED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практической грамотности учащихся, развитие культуры письменной речи; </w:t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орфографической и пунктуационной грамотности учащихся, уровня речевой культуры, подготовка к успешной сдаче ЕГЭ по русскому языку; </w:t>
            </w:r>
          </w:p>
          <w:p w:rsidR="008827ED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      </w:r>
          </w:p>
          <w:p w:rsidR="008827ED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углубление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</w:t>
            </w:r>
          </w:p>
          <w:p w:rsidR="008827ED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письма, умения работать со справочной литературой, пользоваться необходимой информацией Интернет- ресурсов; </w:t>
            </w:r>
          </w:p>
          <w:p w:rsidR="008827ED" w:rsidRDefault="008827ED" w:rsidP="0088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E2C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общения. Главным компонентом учебно-методического комплекта является учебное пособие для общеобразовательных учреждений Д.Э.Розенталя «Русский язык. Орфография и пунктуация» М.,2016г. Изменения, внесенные в авторскую программу: </w:t>
            </w:r>
            <w:proofErr w:type="gramStart"/>
            <w:r w:rsidRPr="00234E2C">
              <w:rPr>
                <w:rFonts w:ascii="Times New Roman" w:hAnsi="Times New Roman" w:cs="Times New Roman"/>
                <w:sz w:val="24"/>
                <w:szCs w:val="24"/>
              </w:rPr>
              <w:t xml:space="preserve">В данную рабочую программу включены 2 контрольных тестирования (в 10-м и 11- м классе соответственно). </w:t>
            </w:r>
            <w:proofErr w:type="gramEnd"/>
          </w:p>
          <w:p w:rsidR="00C36213" w:rsidRPr="00C36213" w:rsidRDefault="00C36213" w:rsidP="008827ED">
            <w:pPr>
              <w:pStyle w:val="snoska-s-chertoy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курса в учебном плане</w:t>
            </w:r>
          </w:p>
        </w:tc>
        <w:tc>
          <w:tcPr>
            <w:tcW w:w="3860" w:type="pct"/>
          </w:tcPr>
          <w:p w:rsidR="00C36213" w:rsidRPr="00556022" w:rsidRDefault="008827ED" w:rsidP="00026B3D">
            <w:pPr>
              <w:pStyle w:val="snoska-s-chertoy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b/>
                <w:sz w:val="24"/>
                <w:szCs w:val="24"/>
              </w:rPr>
              <w:t>Программа рассчитана на 34 часа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</w:t>
            </w: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 (учебно-тематический план)</w:t>
            </w:r>
          </w:p>
        </w:tc>
        <w:tc>
          <w:tcPr>
            <w:tcW w:w="3860" w:type="pct"/>
          </w:tcPr>
          <w:p w:rsidR="00C36213" w:rsidRDefault="00C36213" w:rsidP="00C362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2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tbl>
            <w:tblPr>
              <w:tblW w:w="9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51"/>
              <w:gridCol w:w="2408"/>
              <w:gridCol w:w="5383"/>
              <w:gridCol w:w="958"/>
            </w:tblGrid>
            <w:tr w:rsidR="00026B3D" w:rsidRPr="00026B3D" w:rsidTr="00A323A2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Раздел, тема</w:t>
                  </w: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Основное содержание по темам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026B3D" w:rsidRPr="00026B3D" w:rsidTr="00A323A2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Особенности письменного общения </w:t>
                  </w:r>
                </w:p>
                <w:p w:rsidR="00026B3D" w:rsidRPr="00026B3D" w:rsidRDefault="00026B3D" w:rsidP="00A323A2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Речевое общение как взаимодействие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между людьми посредством языка.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Единство двух сторон общения: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и восприятие смысла речи.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Виды речевой деятельности: говорение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(передача смысла с помощью речевых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сигналов в устной форме) –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(восприятие речевых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сигналов, принятых на слух); письмо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(передача смысла с помощью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графических знаков) – чтение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(смысловая расшифровка графических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знаков). Формы речевого общения: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письменные и устные.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Особенности письменной речи: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использование средств письма для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передачи мысли (букв, знаков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препинания, дефиса, пробела);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ориентация на зрительное восприятие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текста и невозможность учитывать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немедленную реакцию адресата: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возможность возвращения к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написанному, совершенствование и т.д.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Формы письменных высказываний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их признаки: письма, записки, деловые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бумаги, рецензии, статьи, репортажи,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сочинения (разные типы), конспекты,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планы, рефераты. Возникновение и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письма как средство общения. </w:t>
                  </w:r>
                </w:p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26B3D" w:rsidRPr="00026B3D" w:rsidTr="00A323A2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Орфография 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 система правил правописания </w:t>
                  </w:r>
                </w:p>
                <w:p w:rsidR="00026B3D" w:rsidRPr="00026B3D" w:rsidRDefault="00026B3D" w:rsidP="00A323A2">
                  <w:pPr>
                    <w:spacing w:after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Русское правописание. Орфография и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пунктуация как разделы русского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правописания. Некоторые сведения из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истории русской орфографии. Роль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орфографии в письменном общении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людей, её возможности для более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точной передачи смысла речи.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Орфографическое правило как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разновидность учебно-научного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текста. Различные способы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передачи содержащейся в правиле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информации: связный текст, план,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тезисы, таблица, алгоритм и др. Разделы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русской орфографии и обобщающее </w:t>
                  </w:r>
                </w:p>
                <w:p w:rsidR="00A323A2" w:rsidRDefault="00A323A2" w:rsidP="00A323A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4F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правило для каждого из них: </w:t>
                  </w:r>
                </w:p>
                <w:p w:rsidR="00A323A2" w:rsidRP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правописание морфем «пиши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морфему единообразно»);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слитные, дефисные и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раздельные написания («пиши слова отдельно друг от друга,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части слов слитно, реже – через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дефис»); 3) употребление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прописных и строчных букв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(«пиши с прописной буквы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имена собственные, с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малой – нарицательные); </w:t>
                  </w:r>
                </w:p>
                <w:p w:rsid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перенос слова («переноси </w:t>
                  </w:r>
                </w:p>
                <w:p w:rsidR="00A323A2" w:rsidRPr="00A323A2" w:rsidRDefault="00A323A2" w:rsidP="00A323A2">
                  <w:pPr>
                    <w:pStyle w:val="a3"/>
                    <w:numPr>
                      <w:ilvl w:val="0"/>
                      <w:numId w:val="3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23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 по слогам»). </w:t>
                  </w:r>
                </w:p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18</w:t>
                  </w:r>
                </w:p>
              </w:tc>
            </w:tr>
            <w:tr w:rsidR="00026B3D" w:rsidRPr="00026B3D" w:rsidTr="00A323A2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Резерв</w:t>
                  </w: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026B3D" w:rsidRPr="00026B3D" w:rsidTr="00A323A2">
              <w:tc>
                <w:tcPr>
                  <w:tcW w:w="86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Итого </w:t>
                  </w:r>
                  <w:r w:rsidR="00A323A2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34 часа</w:t>
                  </w:r>
                  <w:bookmarkStart w:id="0" w:name="_GoBack"/>
                  <w:bookmarkEnd w:id="0"/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B3D" w:rsidRPr="00026B3D" w:rsidRDefault="00026B3D" w:rsidP="00026B3D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26B3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C36213" w:rsidRPr="00C36213" w:rsidRDefault="00C36213" w:rsidP="00C3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формы, методы, технологии обучения</w:t>
            </w:r>
          </w:p>
        </w:tc>
        <w:tc>
          <w:tcPr>
            <w:tcW w:w="3860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коллективная, индивидуальная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Проблемное изложение, кейс-метод, метод </w:t>
            </w:r>
            <w:proofErr w:type="spellStart"/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роблемный</w:t>
            </w:r>
            <w:proofErr w:type="spellEnd"/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метод, эвристический, исследовательский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Личностно-ориентированная, проблемно-диалогическая,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Модульное обучение,</w:t>
            </w:r>
          </w:p>
        </w:tc>
      </w:tr>
      <w:tr w:rsidR="00C36213" w:rsidRPr="00C36213" w:rsidTr="00C36213">
        <w:tc>
          <w:tcPr>
            <w:tcW w:w="335" w:type="pct"/>
          </w:tcPr>
          <w:p w:rsidR="00C36213" w:rsidRPr="00C36213" w:rsidRDefault="00C36213" w:rsidP="00C362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и оценивание знаний обучающихся</w:t>
            </w:r>
          </w:p>
        </w:tc>
        <w:tc>
          <w:tcPr>
            <w:tcW w:w="3860" w:type="pct"/>
          </w:tcPr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Диктанты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C36213" w:rsidRPr="00C36213" w:rsidRDefault="00C36213" w:rsidP="00C36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</w:t>
            </w:r>
          </w:p>
        </w:tc>
      </w:tr>
    </w:tbl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213" w:rsidRPr="00C36213" w:rsidRDefault="00C36213" w:rsidP="00C36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60A" w:rsidRDefault="008C560A"/>
    <w:sectPr w:rsidR="008C560A" w:rsidSect="00A3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CFE"/>
    <w:multiLevelType w:val="multilevel"/>
    <w:tmpl w:val="ACDAC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005DE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0850"/>
    <w:multiLevelType w:val="hybridMultilevel"/>
    <w:tmpl w:val="9558B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2C"/>
    <w:rsid w:val="00026B3D"/>
    <w:rsid w:val="00105FA2"/>
    <w:rsid w:val="002E23F6"/>
    <w:rsid w:val="0052614B"/>
    <w:rsid w:val="00556022"/>
    <w:rsid w:val="008827ED"/>
    <w:rsid w:val="008C2D64"/>
    <w:rsid w:val="008C560A"/>
    <w:rsid w:val="009D0565"/>
    <w:rsid w:val="00A304B7"/>
    <w:rsid w:val="00A323A2"/>
    <w:rsid w:val="00AB39F9"/>
    <w:rsid w:val="00C36213"/>
    <w:rsid w:val="00C61E2C"/>
    <w:rsid w:val="00C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oska-s-chertoy">
    <w:name w:val="snoska-s-chertoy"/>
    <w:basedOn w:val="a"/>
    <w:rsid w:val="00105FA2"/>
    <w:pPr>
      <w:widowControl w:val="0"/>
      <w:autoSpaceDE w:val="0"/>
      <w:autoSpaceDN w:val="0"/>
      <w:adjustRightInd w:val="0"/>
      <w:spacing w:after="0" w:line="200" w:lineRule="atLeast"/>
      <w:ind w:firstLine="283"/>
      <w:jc w:val="both"/>
    </w:pPr>
    <w:rPr>
      <w:rFonts w:ascii="SchoolBookC" w:eastAsia="Times New Roman" w:hAnsi="Times New Roman" w:cs="SchoolBookC"/>
      <w:color w:val="000000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88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9706-DEF7-402A-98BE-C1D2FB5F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Гимназия</cp:lastModifiedBy>
  <cp:revision>11</cp:revision>
  <dcterms:created xsi:type="dcterms:W3CDTF">2018-09-26T01:03:00Z</dcterms:created>
  <dcterms:modified xsi:type="dcterms:W3CDTF">2024-02-27T05:02:00Z</dcterms:modified>
</cp:coreProperties>
</file>