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86" w:rsidRPr="005C2AD8" w:rsidRDefault="004C2486" w:rsidP="004C248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2AD8">
        <w:rPr>
          <w:rFonts w:ascii="Times New Roman" w:hAnsi="Times New Roman" w:cs="Times New Roman"/>
          <w:sz w:val="24"/>
          <w:szCs w:val="24"/>
        </w:rPr>
        <w:t xml:space="preserve">Краткая аннотация к рабочим программам </w:t>
      </w:r>
    </w:p>
    <w:p w:rsidR="004C2486" w:rsidRPr="005C2AD8" w:rsidRDefault="004C2486" w:rsidP="004C24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6312"/>
      </w:tblGrid>
      <w:tr w:rsidR="004C2486" w:rsidRPr="00845092" w:rsidTr="00914B58">
        <w:tc>
          <w:tcPr>
            <w:tcW w:w="463" w:type="pct"/>
          </w:tcPr>
          <w:p w:rsidR="004C2486" w:rsidRPr="00845092" w:rsidRDefault="004C2486" w:rsidP="0091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3574" w:type="pct"/>
          </w:tcPr>
          <w:p w:rsidR="004C2486" w:rsidRPr="00845092" w:rsidRDefault="004C2486" w:rsidP="0091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845092" w:rsidRDefault="004C2486" w:rsidP="00914B5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3574" w:type="pct"/>
          </w:tcPr>
          <w:p w:rsidR="004C2486" w:rsidRPr="00845092" w:rsidRDefault="004C2486" w:rsidP="0091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574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УМК</w:t>
            </w:r>
          </w:p>
        </w:tc>
        <w:tc>
          <w:tcPr>
            <w:tcW w:w="3574" w:type="pct"/>
          </w:tcPr>
          <w:p w:rsidR="004C2486" w:rsidRPr="008F173E" w:rsidRDefault="004C2486" w:rsidP="004333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О. «История. Всеобщая история. 1914—1945 годы. 10 класс. Б•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«История. История России. 1914—1945 годы. 10 класс. Базовый уровень»</w:t>
            </w:r>
            <w:r w:rsidRPr="008F173E">
              <w:rPr>
                <w:sz w:val="24"/>
                <w:szCs w:val="24"/>
              </w:rPr>
              <w:br/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азовый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уровень»</w:t>
            </w:r>
            <w:r w:rsidRPr="008F173E">
              <w:rPr>
                <w:sz w:val="24"/>
                <w:szCs w:val="24"/>
              </w:rPr>
              <w:br/>
            </w: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О. «История. Всеобщая история. 1945 год — начало XXI века. 11 класс. Базовый уровень»</w:t>
            </w:r>
            <w:r w:rsidRPr="008F173E">
              <w:rPr>
                <w:sz w:val="24"/>
                <w:szCs w:val="24"/>
              </w:rPr>
              <w:br/>
            </w: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0ec03d33-8ed4-4788-81b8-0b9d9a2c1e9f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«История. История России. 1945 год — начало XXI века. 11 класс. Базовый уровень»</w:t>
            </w:r>
            <w:bookmarkEnd w:id="0"/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</w:p>
          <w:p w:rsidR="004C2486" w:rsidRPr="008F173E" w:rsidRDefault="004C2486" w:rsidP="008F1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8F173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1DE7" w:rsidRPr="008F173E">
              <w:rPr>
                <w:rFonts w:ascii="Times New Roman" w:hAnsi="Times New Roman" w:cs="Times New Roman"/>
                <w:sz w:val="24"/>
                <w:szCs w:val="24"/>
              </w:rPr>
              <w:t>ограмма составлена из расчета 68</w:t>
            </w:r>
            <w:r w:rsidRPr="008F173E">
              <w:rPr>
                <w:rFonts w:ascii="Times New Roman" w:hAnsi="Times New Roman" w:cs="Times New Roman"/>
                <w:sz w:val="24"/>
                <w:szCs w:val="24"/>
              </w:rPr>
              <w:t xml:space="preserve"> часов (10 класс) и 68 часов (11 класс) на изучение курсов отечественной и всем</w:t>
            </w:r>
            <w:r w:rsidR="00E41DE7" w:rsidRPr="008F173E">
              <w:rPr>
                <w:rFonts w:ascii="Times New Roman" w:hAnsi="Times New Roman" w:cs="Times New Roman"/>
                <w:sz w:val="24"/>
                <w:szCs w:val="24"/>
              </w:rPr>
              <w:t>ирной истории. Всего: 136</w:t>
            </w:r>
            <w:r w:rsidRPr="008F173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709CE" w:rsidRPr="008F1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17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составитель</w:t>
            </w:r>
          </w:p>
        </w:tc>
        <w:tc>
          <w:tcPr>
            <w:tcW w:w="3574" w:type="pct"/>
          </w:tcPr>
          <w:p w:rsidR="004C2486" w:rsidRPr="008F173E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Е.В.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цели и задачи курса</w:t>
            </w:r>
          </w:p>
        </w:tc>
        <w:tc>
          <w:tcPr>
            <w:tcW w:w="3574" w:type="pct"/>
          </w:tcPr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Целью </w:t>
            </w: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Задачами </w:t>
            </w: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изучения истории являются: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освоение систематических знаний об истории России и всеобщей истории XX – начала XXI в.;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комплексами источников исторической и социальной информации, развитие учебно-проектной деятельности;</w:t>
            </w:r>
          </w:p>
          <w:p w:rsidR="008F173E" w:rsidRPr="008F173E" w:rsidRDefault="008F173E" w:rsidP="008F173E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4C2486" w:rsidRPr="00753F56" w:rsidRDefault="008F173E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практики применения знаний и умений в социальной среде, общественной деятельности, межкультурном общении.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курса в учебном плане</w:t>
            </w:r>
          </w:p>
        </w:tc>
        <w:tc>
          <w:tcPr>
            <w:tcW w:w="3574" w:type="pct"/>
          </w:tcPr>
          <w:p w:rsidR="004C2486" w:rsidRPr="00753F56" w:rsidRDefault="004C248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8F173E"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рекомендованных для изучения истории, – 136, в 10–11 классах по 2 часа в неделю при 34 учебных неделях.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753F56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курса (учебно-тематический план)</w:t>
            </w:r>
          </w:p>
        </w:tc>
        <w:tc>
          <w:tcPr>
            <w:tcW w:w="3574" w:type="pct"/>
          </w:tcPr>
          <w:p w:rsidR="00753F56" w:rsidRPr="00753F56" w:rsidRDefault="00753F56" w:rsidP="00824B1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КЛАСС</w:t>
            </w:r>
          </w:p>
          <w:p w:rsidR="00753F56" w:rsidRPr="00753F56" w:rsidRDefault="00753F56" w:rsidP="00824B10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ВСЕОБЩАЯ ИСТОРИЯ. 1914–1945 ГОДЫ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«Новейшее время». Хронологические рамки и периодизация Новейшей истории. </w:t>
            </w:r>
          </w:p>
          <w:p w:rsidR="00753F56" w:rsidRPr="00753F56" w:rsidRDefault="00753F56" w:rsidP="00824B10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XX веке.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накануне и в годы Первой мировой войны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Мир накануне Первой мировой войны.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в начале ХХ в</w:t>
            </w: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индустриального общества. Индустриальная цивилизация в начале XX века. «Пробуждение Азии». Технический прогресс. Изменение социальной структуры общества. Рабочее движение и социализм. </w:t>
            </w:r>
          </w:p>
          <w:p w:rsidR="00753F56" w:rsidRPr="00753F56" w:rsidRDefault="00753F56" w:rsidP="00824B10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Первая мировая война. 1914–1918 гг.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Компьенское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перемирие. Итоги и последствия Первой мировой войны.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в 1918–1938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Распад империй и образование новых национальных государств в Европе.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Версальско-Вашингтонская система международных отношений.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Рапалльское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Страны Европы и Северной Америки в 1920-е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Германии к войне. Победа Народного фронта и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франкистский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мятеж в Испании. Революция в Испании. Поражение Испанской Республики. Причины и значение гражданской войны в Испании.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Страны Азии, Африки и Латинской Америки в 1918–1930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Экспансия колониализма. Цели национально-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освободительных движений в странах Востока. Агрессивная внешняя политика Японии. Нестабильность в Китае в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межвоенный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Международные отношения в 1930-е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науки и культуры в 1914–1930-х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науки и культуры на развитие общества в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межвоенный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Вторая мировая война. 1939–1945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Начало Второй мировой войны.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Коренной перелом, окончание и важнейшие итоги Второй мировой войны.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Американские атомные бомбардировки Хиросимы и Нагасаки. Вступление СССР в войну против Японии, разгром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Квантунской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      </w:r>
          </w:p>
          <w:p w:rsidR="00753F56" w:rsidRPr="00753F56" w:rsidRDefault="00753F56" w:rsidP="00753F56">
            <w:pPr>
              <w:spacing w:after="0"/>
              <w:ind w:left="120"/>
              <w:rPr>
                <w:sz w:val="24"/>
                <w:szCs w:val="24"/>
              </w:rPr>
            </w:pPr>
            <w:bookmarkStart w:id="2" w:name="_Toc143611212"/>
            <w:bookmarkEnd w:id="2"/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РОССИИ. 1914–1945 ГОДЫ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Россия в 1914–1922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Россия и мир накануне Первой мировой войны.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Россия в Первой мировой войне.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Российская революция. Февраль 1917 г.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Российская революция. Октябрь 1917 г.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Первые революционные преобразования большевиков.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Первые декреты новой власти. Учредительное собрание. Организация власти Советов.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Создание новой армии и спецслужбы. Брестский мир. Конституция РСФСР 1918 года.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политика советской власти. Национализация промышленности. «Военный коммунизм» в городе и деревне. План ГОЭРЛО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Гражданская война.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Революция и Гражданская война на национальных окраинах.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Идеология и культура в годы Гражданской войны.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1914–1922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Советский Союз в 1920–1930-е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СССР в 20-е годы.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Последствия Первой мировой войны и Российской революции для демографии и экономики. Власть и церковь.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Крестьянские восстания. Кронштадтское восстание. Переход от «военного коммунизма» к новой экономической политике.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коренизации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      </w: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«Великий перелом». Индустриализация.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Коллективизация сельского хозяйства.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СССР в 30-е годы.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Достижения отечественной науки в 1930-е гг. Развитие здравоохранения и образования.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жизнь эмигрантов.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Буковины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по разделу «Советский Союз в 1920–1930-е гг.».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Великая Отечественная война. 1941–1945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Первый период войны.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Коренной перелом в ходе войны.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антигитлеровской коалиции. Тегеранская конференция 1943 г. Завершение коренного перелома.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«Десять сталинских ударов» и изгнание врага с территории СССР.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Сандомирская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операция.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Наука и культура в годы войны.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Окончание Второй мировой войны.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 край в 1941–1945 гг.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по теме «Великая Отечественная война 1941–1945 гг.».</w:t>
            </w:r>
          </w:p>
          <w:p w:rsidR="00753F56" w:rsidRPr="00753F56" w:rsidRDefault="00753F56" w:rsidP="00753F56">
            <w:pPr>
              <w:spacing w:after="0"/>
              <w:ind w:left="120"/>
              <w:rPr>
                <w:sz w:val="24"/>
                <w:szCs w:val="24"/>
              </w:rPr>
            </w:pPr>
            <w:bookmarkStart w:id="3" w:name="_Toc143611213"/>
            <w:bookmarkEnd w:id="3"/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  <w:p w:rsidR="00753F56" w:rsidRPr="00753F56" w:rsidRDefault="00753F56" w:rsidP="00753F56">
            <w:pPr>
              <w:spacing w:after="0"/>
              <w:ind w:left="120"/>
              <w:rPr>
                <w:sz w:val="24"/>
                <w:szCs w:val="24"/>
              </w:rPr>
            </w:pPr>
            <w:bookmarkStart w:id="4" w:name="_Toc143611214"/>
            <w:bookmarkEnd w:id="4"/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ВСЕОБЩАЯ ИСТОРИЯ. 1945 ГОД – НАЧАЛО ХХI ВЕКА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Мир во второй половине XX – начале XXI в. Интересы СССР, США, Великобритании и Франции в Европе и мире после войны.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США и страны Европы во второй половине XX – начале XXI 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США и страны Западной Европы во второй половине ХХ – начале XXI в.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Складывание биполярного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Страны Центральной и Восточной Европы во второй половине ХХ – начале ХХI в.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ХХI в.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Страны Азии, Африки и Латинской Америки во второй половине ХХ – начале XXI 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Страны Азии во второй половине ХХ – начале ХХI в.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в.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Тайланда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, Малайзии и Филиппин. Индонезия и Мьянма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Страны Ближнего и Среднего Востока во второй половине ХХ – начале ХХI в.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Страны Тропической и Южной Африки. Освобождение от колониальной зависимости.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Страны Латинской Америки во второй половине ХХ – начале ХХI в.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Международные отношения во второй половине ХХ – начале ХХI 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Международные отношения в конце 1940-х – конце 1980-х гг.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Гонка вооружений СССР и США, ее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Международные отношения в 1990-е – 2023 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Наука и культура во второй половине ХХ – начале ХХI 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Наука и культура во второй половине ХХ в. – начале ХХI в.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 Глобальные проблемы современности. </w:t>
            </w:r>
          </w:p>
          <w:p w:rsidR="00753F56" w:rsidRPr="00753F56" w:rsidRDefault="00753F56" w:rsidP="00753F56">
            <w:pPr>
              <w:spacing w:after="0"/>
              <w:ind w:left="120"/>
              <w:rPr>
                <w:sz w:val="24"/>
                <w:szCs w:val="24"/>
              </w:rPr>
            </w:pPr>
            <w:bookmarkStart w:id="5" w:name="_Toc143611215"/>
            <w:bookmarkEnd w:id="5"/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РОССИИ. 1945 ГОД – НАЧАЛО ХХI ВЕКА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СССР в 1945–1991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СССР в послевоенные годы.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Идеология, наука, культура и спорт в послевоенные годы. Соперничество в высших эшелонах власти.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СССР в 1953–1964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Новый курс советской внешней политики: от конфронтации к диалогу. СССР и страны Запада. Гонка вооружений. СССР и мировая социалистическая система.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Распад колониальной системы. СССР и страны третьего мира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СССР в 1964–1985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Косыгинская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реформа промышленности. Рост социально-экономических проблем.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Повседневная жизнь советского общества в 1964–1985 гг. Общественные настроения.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СССР в 1985–1991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Результаты политики гласности.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Кризис в КПСС и создание Коммунистической партии РСФСР.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Российская Федерация в 1992 – начале 2020-х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Российская Федерация в 1990-е гг.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экономика в условиях рынка. Начало радикальных экономических преобразований. </w:t>
            </w:r>
            <w:proofErr w:type="spellStart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Ваучерная</w:t>
            </w:r>
            <w:proofErr w:type="spellEnd"/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Повседневная жизнь. Изменения в структуре российского общества и условиях жизни различных групп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населения в 1990-е гг. Численность и доходы населения. Социальное расслоение. Досуг и туризм.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Россия в ХХI веке.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Социально-экономическое развитие России в начале ХХI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политика в начале ХХI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</w:t>
            </w: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Выборы в Государственную Думу VIII созыва. 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      </w:r>
          </w:p>
          <w:p w:rsidR="00753F56" w:rsidRPr="00753F56" w:rsidRDefault="00753F56" w:rsidP="00753F5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1992–2022 гг.</w:t>
            </w:r>
          </w:p>
          <w:p w:rsidR="00753F56" w:rsidRPr="00753F56" w:rsidRDefault="00753F56" w:rsidP="00753F56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753F56">
              <w:rPr>
                <w:rFonts w:ascii="Times New Roman" w:hAnsi="Times New Roman"/>
                <w:color w:val="000000"/>
                <w:sz w:val="24"/>
                <w:szCs w:val="24"/>
              </w:rPr>
              <w:t>Итоговое обобщение по курсу «История России. 1945 год – начало ХХI века».</w:t>
            </w: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F56" w:rsidRPr="00753F56" w:rsidRDefault="00753F56" w:rsidP="00914B58">
            <w:pPr>
              <w:pStyle w:val="zag2"/>
              <w:spacing w:before="0" w:beforeAutospacing="0" w:after="0" w:afterAutospacing="0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486" w:rsidRPr="00753F56" w:rsidRDefault="004C2486" w:rsidP="00753F56">
            <w:pPr>
              <w:pStyle w:val="a6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формы, методы, технологии обучения</w:t>
            </w:r>
          </w:p>
        </w:tc>
        <w:tc>
          <w:tcPr>
            <w:tcW w:w="3574" w:type="pct"/>
          </w:tcPr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игры;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конкретных ситуаций; ·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проблемных задач; ·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по алгоритм;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Мозговая атака и пр.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Практический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Наглядный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Иллюстрация, демонстрация, наблюдения учащихся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Объяснения, разъяснение, рассказ, беседа,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Инструктаж, лекция, дискуссия, диспут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книгой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изучение, реформирование, беглый просмотр, цитирование, изложение, составление плана, конспектирование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Видеометод</w:t>
            </w:r>
            <w:proofErr w:type="spellEnd"/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проблемного обучения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Исследовательская работа.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в сотрудничестве (групповая работа). 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Игровые технологии</w:t>
            </w:r>
          </w:p>
          <w:p w:rsidR="004C2486" w:rsidRPr="00845092" w:rsidRDefault="004C2486" w:rsidP="00914B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 проектов</w:t>
            </w:r>
          </w:p>
        </w:tc>
      </w:tr>
      <w:tr w:rsidR="004C2486" w:rsidRPr="00845092" w:rsidTr="00914B58">
        <w:tc>
          <w:tcPr>
            <w:tcW w:w="463" w:type="pct"/>
          </w:tcPr>
          <w:p w:rsidR="004C2486" w:rsidRPr="005C2AD8" w:rsidRDefault="004C2486" w:rsidP="00914B5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и оценивание знаний обучающихся</w:t>
            </w:r>
          </w:p>
        </w:tc>
        <w:tc>
          <w:tcPr>
            <w:tcW w:w="3574" w:type="pct"/>
          </w:tcPr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Тест, практическая работа, самостоятельная работа;</w:t>
            </w:r>
          </w:p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письменный и устный анализ </w:t>
            </w:r>
            <w:proofErr w:type="gramStart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исторических  текстов</w:t>
            </w:r>
            <w:proofErr w:type="gramEnd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выбору учителя или обучающегося (что наполняет работу личностным смыслом для обучающегося);</w:t>
            </w:r>
          </w:p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- написание сочинений на исторический период;</w:t>
            </w:r>
          </w:p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беседы по материалам уроков,</w:t>
            </w:r>
          </w:p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умение анализировать  тест,</w:t>
            </w:r>
          </w:p>
          <w:p w:rsidR="004C2486" w:rsidRPr="00845092" w:rsidRDefault="004C2486" w:rsidP="00914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представлять первые творческие работы.</w:t>
            </w:r>
          </w:p>
        </w:tc>
      </w:tr>
    </w:tbl>
    <w:p w:rsidR="004C2486" w:rsidRPr="005C2AD8" w:rsidRDefault="004C2486" w:rsidP="004C2486">
      <w:pPr>
        <w:rPr>
          <w:rFonts w:ascii="Times New Roman" w:hAnsi="Times New Roman" w:cs="Times New Roman"/>
          <w:sz w:val="24"/>
          <w:szCs w:val="24"/>
        </w:rPr>
      </w:pPr>
    </w:p>
    <w:p w:rsidR="004C2486" w:rsidRPr="005C2AD8" w:rsidRDefault="004C2486" w:rsidP="004C2486">
      <w:pPr>
        <w:rPr>
          <w:rFonts w:ascii="Times New Roman" w:hAnsi="Times New Roman" w:cs="Times New Roman"/>
          <w:sz w:val="24"/>
          <w:szCs w:val="24"/>
        </w:rPr>
      </w:pPr>
    </w:p>
    <w:p w:rsidR="004C2486" w:rsidRPr="005C2AD8" w:rsidRDefault="004C2486" w:rsidP="004C2486">
      <w:pPr>
        <w:rPr>
          <w:rFonts w:ascii="Times New Roman" w:hAnsi="Times New Roman" w:cs="Times New Roman"/>
          <w:sz w:val="24"/>
          <w:szCs w:val="24"/>
        </w:rPr>
      </w:pPr>
    </w:p>
    <w:p w:rsidR="004C2486" w:rsidRPr="005C2AD8" w:rsidRDefault="004C2486" w:rsidP="004C2486">
      <w:pPr>
        <w:rPr>
          <w:rFonts w:ascii="Times New Roman" w:hAnsi="Times New Roman" w:cs="Times New Roman"/>
          <w:sz w:val="24"/>
          <w:szCs w:val="24"/>
        </w:rPr>
      </w:pPr>
    </w:p>
    <w:p w:rsidR="004C2486" w:rsidRDefault="004C2486" w:rsidP="004C2486"/>
    <w:p w:rsidR="004C2486" w:rsidRDefault="004C2486" w:rsidP="004C2486"/>
    <w:p w:rsidR="00075CF1" w:rsidRDefault="00075CF1"/>
    <w:sectPr w:rsidR="00075CF1" w:rsidSect="005E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2DF0"/>
    <w:multiLevelType w:val="hybridMultilevel"/>
    <w:tmpl w:val="FF6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486"/>
    <w:rsid w:val="00075CF1"/>
    <w:rsid w:val="002709CE"/>
    <w:rsid w:val="0043334D"/>
    <w:rsid w:val="004C2486"/>
    <w:rsid w:val="006A39DF"/>
    <w:rsid w:val="00753F56"/>
    <w:rsid w:val="00824B10"/>
    <w:rsid w:val="008F173E"/>
    <w:rsid w:val="00AB36DF"/>
    <w:rsid w:val="00E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FDBF-7FC6-4728-A2CA-8BF94D00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2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4C248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4C2486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4C2486"/>
  </w:style>
  <w:style w:type="paragraph" w:customStyle="1" w:styleId="1">
    <w:name w:val="Без интервала1"/>
    <w:link w:val="NoSpacingChar"/>
    <w:uiPriority w:val="99"/>
    <w:rsid w:val="004C248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4C2486"/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rsid w:val="004C24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7">
    <w:name w:val="Emphasis"/>
    <w:basedOn w:val="a0"/>
    <w:qFormat/>
    <w:rsid w:val="004C2486"/>
    <w:rPr>
      <w:rFonts w:cs="Times New Roman"/>
      <w:i/>
      <w:iCs/>
    </w:rPr>
  </w:style>
  <w:style w:type="paragraph" w:customStyle="1" w:styleId="zag2">
    <w:name w:val="zag_2"/>
    <w:basedOn w:val="a"/>
    <w:rsid w:val="004C24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Zhanna</cp:lastModifiedBy>
  <cp:revision>11</cp:revision>
  <dcterms:created xsi:type="dcterms:W3CDTF">2023-09-03T11:01:00Z</dcterms:created>
  <dcterms:modified xsi:type="dcterms:W3CDTF">2024-03-14T17:00:00Z</dcterms:modified>
</cp:coreProperties>
</file>