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3C70" w:rsidRPr="00573CAC" w:rsidRDefault="00313C70" w:rsidP="00E62FAD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block-3529196"/>
      <w:r w:rsidRPr="00313C70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940425" cy="922399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2B5" w:rsidRPr="00573CAC" w:rsidRDefault="00A762B5" w:rsidP="00E62FA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A762B5" w:rsidRPr="00573CAC" w:rsidRDefault="00502F06" w:rsidP="00313C70">
      <w:pPr>
        <w:spacing w:after="0" w:line="240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block-3529198"/>
      <w:bookmarkStart w:id="2" w:name="_GoBack"/>
      <w:bookmarkEnd w:id="0"/>
      <w:bookmarkEnd w:id="2"/>
      <w:r w:rsidRPr="00573C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:rsidR="00A762B5" w:rsidRPr="00573CAC" w:rsidRDefault="00502F06" w:rsidP="00E62F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программы, представленных в ФГОС СОО, а также с учётом федеральной рабочей программы воспитания и Концепции преподавания учебного предмета «Физика» в образовательных организациях Российской Федерации, реализующих основные образовательные программы.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физике определяет обязательное предметное содержание, устанавливает рекомендуемую последовательность изучения тем и разделов учебного предмета с учётом межпредметных и внутрипредметных связей, логики учебного процесса, возрастных особенностей обучающихся. Программа по физике даёт представление о целях, содержании, общей стратегии обучения, воспитания и развития обучающихся средствами учебного предмета «Физика» на углублённом уровне.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курса физики углублённого уровня позволяет реализовать задачи профессиональной ориентации, направлено на создание условий для проявления своих интеллектуальных и творческих способностей каждым обучающимся, которые необходимы для продолжения образования в организациях профессионального образования по различным физико-техническим и инженерным специальностям.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программе по физике определяются планируемые результаты освоения курса физики на уровне среднего общего образования: личностные, метапредметные, предметные (на углублённом уровне). Научно-методологической основой для разработки требований к личностным, метапредметным и предметным результатам обучающихся, освоивших программу по физике на уровне среднего общего образования на углублённом уровне, является системно-деятельностный подход.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физике включает: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планируемые результаты освоения курса физики на углублённом уровне, в том числе предметные результаты по годам обучения;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учебного предмета «Физика» по годам обучения.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физике имеет примерный характер и может быть использована учителями физики для составления своих рабочих программ.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физике не сковывает творческую инициативу учителей и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Физика как наука о наиболее общих законах природы, выступая в качестве учебного предмета в школе, вносит существенный вклад в систему знаний об окружающем мире. Школьный курс физики – системообразующий для естественно-научных учебных предметов, поскольку физические законы лежат в основе процессов и явлений, изучаемых химией, биологией, физической географией и астрономией. Использование и активное применение физических знаний определило характер и бурное развитие разнообразных технологий в сфере энергетики, транспорта, освоения космоса, получения новых материалов с заданными свойствами. Изучение физики вносит основной вклад в формирование естественно-научной картины мира обучающегося, в формирование умений применять научный метод познания при выполнении ими учебных исследований.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основу курса физики на уровне среднего общего образования положен ряд идей, которые можно рассматривать как принципы его построения.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Идея целостности.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соответствии с ней курс является логически завершённым, он содержит материал из всех разделов физики, включает как вопросы классической, так и современной физики.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lastRenderedPageBreak/>
        <w:t>Идея генерализации.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соответствии с ней материал курса физики объединён вокруг физических теорий. Ведущим в курсе является формирование представлений о структурных уровнях материи, веществе и поле.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Идея гуманитаризации. 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Её реализация предполагает использование гуманитарного потенциала физической науки, осмысление связи развития физики с развитием общества, а также с мировоззренческими, нравственными и экологическими проблемами.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Идея прикладной направленности.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Курс физики углублённого уровня предполагает знакомство с широким кругом технических и технологических приложений изученных теорий и законов. При этом рассматриваются на уровне общих представлений и современные технические устройства, и технологии.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Идея экологизации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реализуется посредством введения элементов содержания, посвящённых экологическим проблемам современности, которые связаны с развитием техники и технологий, а также обсуждения проблем рационального природопользования и экологической безопасности.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Освоение содержания программы по физике должно быть построено на принципах системно-деятельностного подхода.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процесса. Для углублённого уровня – это система самостоятельного ученического эксперимента, включающего фронтальные ученические опыты при изучении нового материала, лабораторные работы и работы практикума. При этом возможны два способа реализации физического практикума. В первом случае практикум проводится либо в конце 10 и 11 классов, либо после первого и второго полугодий в каждом из этих классов. Второй способ – это интеграция работ практикума в систему лабораторных работ, которые проводятся в процессе изучения раздела (темы). При этом под работами практикума понимается самостоятельное исследование, которое проводится по руководству свёрнутого, обобщённого вида без пошаговой инструкции.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программе по физике система ученического эксперимента, лабораторных работ и практикума представлена единым перечнем.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физики. При этом обеспечивается овладение обучающимися умениями проводить прямые и косвенные измерения, исследования зависимостей физических величин и постановку опытов по проверке предложенных гипотез.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Большое внимание уделяется решению расчётных и качественных задач. При этом для расчётных задач приоритетом являются задачи с явно заданной и неявно заданной физической моделью, позволяющие применять изученные законы и закономерности как из одного раздела курса, так и интегрируя применение знаний из разных разделов. Для качественных задач приоритетом являются задания на объяснение/предсказание протекания физических явлений и процессов в окружающей жизни, требующие выбора физической модели для ситуации практико-ориентированного характера.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соответствии с требованиями ФГОС СОО к материально-техническому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кабинета. В кабинете физики должно быть необходимое лабораторное оборудование для выполнения указанных в программе по физике ученических опытов, лабораторных работ и работ практикума, а также демонстрационное оборудование.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процессов, эмпирических и фундаментальных законов, их технических применений.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обучающихся. Тематические комплекты лабораторного оборудования должны быть построены на комплексном использовании аналоговых и цифровых приборов, а также компьютерных измерительных систем в виде цифровых лабораторий.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Основными целями изучения физики в общем образовании являются: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интереса и стремления обучающихся к научному изучению природы, развитие их интеллектуальных и творческих способностей;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представлений о научном методе познания и формирование исследовательского отношения к окружающим явлениям;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научного мировоззрения как результата изучения основ строения материи и фундаментальных законов физики;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умений объяснять явления с использованием физических знаний и научных доказательств;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представлений о роли физики для развития других естественных наук, техники и технологий;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развитие представлений о возможных сферах будущей профессиональной деятельности, связанных с физикой, подготовка к дальнейшему обучению в этом направлении.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Достижение этих целей обеспечивается решением следующих задач в процессе изучения курса физики на уровне среднего общего образования: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приобретение системы знаний об общих физических закономерностях, законах, теориях, включая механику, молекулярную физику, электродинамику, квантовую физику и элементы астрофизики;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жизни;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способов решения различных задач с явно заданной физической моделью, задач, подразумевающих самостоятельное создание физической модели, адекватной условиям задачи, в том числе задач инженерного характера;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 физических основ и принципов действия технических устройств и технологических процессов, их влияния на окружающую среду;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методами самостоятельного планирования и проведения физических экспериментов, анализа и интерпретации информации, определения достоверности полученного результата;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создание условий для развития умений проектно-исследовательской, творческой деятельности;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интереса к сферам профессиональной деятельности, связанной с физикой.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соответствии с требованиями ФГОС СОО углублённый уровень изучения учебного предмета «Физика» на уровне среднего общего образования выбирается обучающимися, планирующими продолжение образования по специальностям физико-технического профиля.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3" w:name="6296fae2-dbe0-4c0c-910f-2696aa782a50"/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изучение физики (углублённый уровень) на уровне среднего общего образования отводится 340 часов: в 10 классе – 170 часов (5 часов в неделю), в 11 классе – 170 часов (5 часов в неделю).</w:t>
      </w:r>
      <w:bookmarkEnd w:id="3"/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‌‌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Предлагаемый в программе по физике перечень лабораторных и практических работ является рекомендованным, учитель делает выбор проведения лабораторных работ и опытов с учётом индивидуальных особенностей обучающихся.</w:t>
      </w:r>
    </w:p>
    <w:p w:rsidR="00A762B5" w:rsidRPr="00573CAC" w:rsidRDefault="00A762B5" w:rsidP="00E62FA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A762B5" w:rsidRPr="00573CAC">
          <w:pgSz w:w="11906" w:h="16383"/>
          <w:pgMar w:top="1134" w:right="850" w:bottom="1134" w:left="1701" w:header="720" w:footer="720" w:gutter="0"/>
          <w:cols w:space="720"/>
        </w:sectPr>
      </w:pPr>
    </w:p>
    <w:p w:rsidR="00A762B5" w:rsidRPr="00573CAC" w:rsidRDefault="00502F06" w:rsidP="00E62F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block-3529197"/>
      <w:bookmarkEnd w:id="1"/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​</w:t>
      </w:r>
      <w:r w:rsidRPr="00573C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СОДЕРЖАНИЕ ОБУЧЕНИЯ</w:t>
      </w:r>
    </w:p>
    <w:p w:rsidR="00A762B5" w:rsidRPr="00573CAC" w:rsidRDefault="00A762B5" w:rsidP="00E62F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762B5" w:rsidRPr="00573CAC" w:rsidRDefault="00502F06" w:rsidP="00E62F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10 КЛАСС</w:t>
      </w:r>
    </w:p>
    <w:p w:rsidR="00A762B5" w:rsidRPr="00573CAC" w:rsidRDefault="00A762B5" w:rsidP="00E62F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Раздел 1. Научный метод познания природы.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Физика – фундаментальная наука о природе. Научный метод познания и методы исследования физических явлений.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Эксперимент и теория в процессе познания природы. Наблюдение и эксперимент в физике.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Способы измерения физических величин (аналоговые и цифровые измерительные приборы, компьютерные датчиковые системы).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Погрешности измерений физических величин (абсолютная и относительная).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Моделирование физических явлений и процессов (материальная точка, абсолютно твёрдое тело, идеальная жидкость, идеальный газ, точечный заряд). Гипотеза. Физический закон, границы его применимости. Физическая теория.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и место физики в формировании современной научной картины мира, в практической деятельности людей.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Ученический эксперимент, лабораторные работы, практикум.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Измерение силы тока и напряжения в цепи постоянного тока при помощи аналоговых и цифровых измерительных приборов.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цифровой лабораторией по физике. Примеры измерения физических величин при помощи компьютерных датчиков.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Раздел 2. Механика.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Тема 1. Кинематика.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Механическое движение. Относительность механического движения. Система отсчёта.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Прямая и обратная задачи механики.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Радиус-вектор материальной точки, его проекции на оси системы координат. Траектория.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Перемещение, скорость (средняя скорость, мгновенная скорость) и ускорение материальной точки, их проекции на оси системы координат. Сложение перемещений и сложение скоростей.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Равномерное и равноускоренное прямолинейное движение. Зависимость координат, скорости, ускорения и пути материальной точки от времени и их графики.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Свободное падение. Ускорение свободного падения. Движение тела, брошенного под углом к горизонту. Зависимость координат, скорости и ускорения материальной точки от времени и их графики.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Криволинейное движение. Движение материальной точки по окружности. Угловая и линейная скорость. Период и частота обращения. Центростремительное (нормальное), касательное (тангенциальное) и полное ускорение материальной точки.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Технические устройства и технологические процессы: спидометр, движение снарядов, цепные, шестерёнчатые и ремённые передачи, скоростные лифты.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Демонстрации.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Модель системы отсчёта, иллюстрация кинематических характеристик движения.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Способы исследования движений.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Иллюстрация предельного перехода и измерение мгновенной скорости.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Преобразование движений с использованием механизмов.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Падение тел в воздухе и в разреженном пространстве.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Наблюдение движения тела, брошенного под углом к горизонту и горизонтально.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Направление скорости при движении по окружности.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Преобразование угловой скорости в редукторе.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Сравнение путей, траекторий, скоростей движения одного и того же тела в разных системах отсчёта.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Ученический эксперимент, лабораторные работы, практикум.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неравномерного движения с целью определения мгновенной скорости.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Измерение ускорения при прямолинейном равноускоренном движении по наклонной плоскости.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Исследование зависимости пути от времени при равноускоренном движении.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Измерение ускорения свободного падения (рекомендовано использование цифровой лаборатории).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движения тела, брошенного горизонтально. Проверка гипотезы о прямой пропорциональной зависимости между дальностью полёта и начальной скоростью тела.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движения тела по окружности с постоянной по модулю скоростью.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Исследование зависимости периода обращения конического маятника от его параметров.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Тема 2. Динамика.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Первый закон Ньютона. Инерциальные системы отсчёта. Принцип относительности Галилея. Неинерциальные системы отсчёта (определение, примеры).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Масса тела. Сила. Принцип суперпозиции сил.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Второй закон Ньютона для материальной точки.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Третий закон Ньютона для материальных точек.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 всемирного тяготения. Эквивалентность гравитационной и инертной массы.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Сила тяжести. Зависимость ускорения свободного падения от высоты над поверхностью планеты и от географической широты. Движение небесных тел и их спутников. Законы Кеплера. Первая космическая скорость.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Сила упругости. Закон Гука. Вес тела. Вес тела, движущегося с ускорением.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Сила трения. Сухое трение. Сила трения скольжения и сила трения покоя. Коэффициент трения. Сила сопротивления при движении тела в жидкости или газе, её зависимость от скорости относительного движения.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Давление. Гидростатическое давление. Сила Архимеда.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Технические устройства и технологические процессы: подшипники, движение искусственных спутников.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Демонстрации.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Наблюдение движения тел в инерциальных и неинерциальных системах отсчёта.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Принцип относительности.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Качение двух цилиндров или шаров разной массы с одинаковым ускорением относительно неинерциальной системы отсчёта.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равнодействующей приложенных к телу сил с произведением массы тела на его ускорение в инерциальной системе отсчёта.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Равенство сил, возникающих в результате взаимодействия тел.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Измерение масс по взаимодействию.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Невесомость.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Вес тела при ускоренном подъёме и падении.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Центробежные механизмы.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сил трения покоя, качения и скольжения.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Ученический эксперимент, лабораторные работы, практикум.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Измерение равнодействующей сил при движении бруска по наклонной плоскости.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Проверка гипотезы о независимости времени движения бруска по наклонной плоскости на заданное расстояние от его массы.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Исследование зависимости сил упругости, возникающих в пружине и резиновом образце, от их деформации.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движения системы тел, связанных нитью, перекинутой через лёгкий блок.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Измерение коэффициента трения по величине углового коэффициента зависимости </w:t>
      </w:r>
      <w:r w:rsidRPr="00573CAC">
        <w:rPr>
          <w:rFonts w:ascii="Times New Roman" w:hAnsi="Times New Roman" w:cs="Times New Roman"/>
          <w:color w:val="000000"/>
          <w:sz w:val="24"/>
          <w:szCs w:val="24"/>
        </w:rPr>
        <w:t>F</w:t>
      </w:r>
      <w:r w:rsidRPr="00573CAC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ru-RU"/>
        </w:rPr>
        <w:t>тр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r w:rsidRPr="00573CAC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Исследование движения бруска по наклонной плоскости с переменным коэффициентом трения.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движения груза на валу с трением.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Тема 3. Статика твёрдого тела.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Абсолютно твёрдое тело. Поступательное и вращательное движение твёрдого тела. Момент силы относительно оси вращения. Плечо силы. Сложение сил, приложенных к твёрдому телу. Центр тяжести тела.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 равновесия твёрдого тела.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Устойчивое, неустойчивое, безразличное равновесие.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Технические устройства и технологические процессы: кронштейн, строительный кран, решётчатые конструкции.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Демонстрации.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 равновесия.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равновесия.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Ученический эксперимент, лабораторные работы, практикум.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Исследование условий равновесия твёрдого тела, имеющего ось вращения.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Конструирование кронштейнов и расчёт сил упругости.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устойчивости твёрдого тела, имеющего площадь опоры.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Тема 4. Законы сохранения в механике.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Импульс материальной точки, системы материальных точек. Центр масс системы материальных точек. Теорема о движении центра масс.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Импульс силы и изменение импульса тела.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Закон сохранения импульса.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Реактивное движение.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Момент импульса материальной точки. Представление о сохранении момента импульса в центральных полях.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Работа силы на малом и на конечном перемещении. Графическое представление работы силы.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Мощность силы.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Кинетическая энергия материальной точки. Теорема об изменении кинетической энергии материальной точки.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Потенциальные и непотенциальные силы. Потенциальная энергия. Потенциальная энергия упруго деформированной пружины. Потенциальная энергия тела в однородном гравитационном поле. Потенциальная энергия тела в гравитационном поле однородного шара (внутри и вне шара). Вторая космическая скорость. Третья космическая скорость.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Связь работы непотенциальных сил с изменением механической энергии системы тел. Закон сохранения механической энергии.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Упругие и неупругие столкновения.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Уравнение Бернулли для идеальной жидкости как следствие закона сохранения механической энергии.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Технические устройства и технологические процессы: движение ракет, водомёт, копёр, пружинный пистолет, гироскоп, фигурное катание на коньках.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Демонстрации.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 сохранения импульса.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Реактивное движение.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Измерение мощности силы.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Изменение энергии тела при совершении работы.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Взаимные превращения кинетической и потенциальной энергий при действии на тело силы тяжести и силы упругости.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Сохранение энергии при свободном падении.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Ученический эксперимент, лабораторные работы, практикум.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Измерение импульса тела по тормозному пути.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Измерение силы тяги, скорости модели электромобиля и мощности силы тяги.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изменения импульса тела с импульсом силы.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Исследование сохранения импульса при упругом взаимодействии.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Измерение кинетической энергии тела по тормозному пути.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Сравнение изменения потенциальной энергии пружины с работой силы трения.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работы силы трения при движении тела по наклонной плоскости.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Раздел 3. Молекулярная физика и термодинамика.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Тема 1. Основы молекулярно-кинетической теории.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положения молекулярно-кинетической теории (МКТ), их опытное обоснование. Диффузия. Броуновское движение. Характер движения и взаимодействия частиц вещества. Модели строения газов, жидкостей и твёрдых тел и объяснение свойств вещества на основе этих моделей. Масса и размеры молекул (атомов). Количество вещества. Постоянная Авогадро.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Тепловое равновесие. Температура и способы её измерения. Шкала температур Цельсия.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Модель идеального газа в молекулярно-кинетической теории: частицы газа движутся хаотически и не взаимодействуют друг с другом.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Газовые законы. Уравнение Менделеева–Клапейрона. Абсолютная температура (шкала температур Кельвина). Закон Дальтона. Изопроцессы в идеальном газе с постоянным количеством вещества. Графическое представление изопроцессов: изотерма, изохора, изобара.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Связь между давлением и средней кинетической энергией поступательного теплового движения молекул идеального газа (основное уравнение молекулярно-кинетической теории идеального газа).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Связь абсолютной температуры термодинамической системы со средней кинетической энергией поступательного теплового движения её частиц.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Технические устройства и технологические процессы: термометр, барометр, получение наноматериалов.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Демонстрации.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 движения частиц вещества.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Модель броуновского движения.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Видеоролик с записью реального броуновского движения.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Диффузия жидкостей.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Модель опыта Штерна.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Притяжение молекул.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 кристаллических решёток.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и исследование изопроцессов.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Ученический эксперимент, лабораторные работы, практикум.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Исследование процесса установления теплового равновесия при теплообмене между горячей и холодной водой.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изотермического процесса (рекомендовано использование цифровой лаборатории).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изохорного процесса.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изобарного процесса.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Проверка уравнения состояния.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Тема 2. Термодинамика. Тепловые машины.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Термодинамическая (ТД) система. Задание внешних условий для термодинамической системы. Внешние и внутренние параметры. Параметры термодинамической системы как средние значения величин, описывающих её состояние на микроскопическом уровне.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Нулевое начало термодинамики. Самопроизвольная релаксация термодинамической системы к тепловому равновесию.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Модель идеального газа в термодинамике – система уравнений: уравнение Менделеева–Клапейрона и выражение для внутренней энергии. Условия применимости этой модели: низкая концентрация частиц, высокие температуры. Выражение для внутренней энергии одноатомного идеального газа.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Квазистатические и нестатические процессы.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Элементарная работа в термодинамике. Вычисление работы по графику процесса на </w:t>
      </w:r>
      <w:r w:rsidRPr="00573CAC">
        <w:rPr>
          <w:rFonts w:ascii="Times New Roman" w:hAnsi="Times New Roman" w:cs="Times New Roman"/>
          <w:color w:val="000000"/>
          <w:sz w:val="24"/>
          <w:szCs w:val="24"/>
        </w:rPr>
        <w:t>pV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-диаграмме.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Теплопередача как способ изменения внутренней энергии термодинамической системы без совершения работы. Конвекция, теплопроводность, излучение.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Количество теплоты. Теплоёмкость тела. Удельная и молярная теплоёмкости вещества. Уравнение Майера. Удельная теплота сгорания топлива. Расчёт количества теплоты при теплопередаче. Понятие об адиабатном процессе.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Первый закон термодинамики. Внутренняя энергия. Количество теплоты и работа как меры изменения внутренней энергии термодинамической системы.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Второй закон термодинамики для равновесных процессов: через заданное равновесное состояние термодинамической системы проходит единственная адиабата. Абсолютная температура.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Второй закон термодинамики для неравновесных процессов: невозможно передать теплоту от более холодного тела к более нагретому без компенсации (Клаузиус). Необратимость природных процессов.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Принципы действия тепловых машин. КПД.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Максимальное значение КПД. Цикл Карно.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Экологические аспекты использования тепловых двигателей. Тепловое загрязнение окружающей среды.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Технические устройства и технологические процессы: холодильник, кондиционер, дизельный и карбюраторный двигатели, паровая турбина, получение сверхнизких температур, утилизация «тепловых» отходов с использованием теплового насоса, утилизация биоорганического топлива для выработки «тепловой» и электроэнергии.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Демонстрации.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Изменение температуры при адиабатическом расширении.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Воздушное огниво.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Сравнение удельных теплоёмкостей веществ.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Способы изменения внутренней энергии.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Исследование адиабатного процесса.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Компьютерные модели тепловых двигателей.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Ученический эксперимент, лабораторные работы, практикум.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Измерение удельной теплоёмкости.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Исследование процесса остывания вещества.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Исследование адиабатного процесса.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взаимосвязи энергии межмолекулярного взаимодействия и температуры кипения жидкостей.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Тема 3. Агрегатные состояния вещества. Фазовые переходы.</w:t>
      </w:r>
      <w:r w:rsidRPr="00573CAC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Парообразование и конденсация. Испарение и кипение. Удельная теплота парообразования.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Насыщенные и ненасыщенные пары. Качественная зависимость плотности и давления насыщенного пара от температуры, их независимость от объёма насыщенного пара. Зависимость температуры кипения от давления в жидкости.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Влажность воздуха. Абсолютная и относительная влажность.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Твёрдое тело. Кристаллические и аморфные тела. Анизотропия свойств кристаллов. Плавление и кристаллизация. Удельная теплота плавления. Сублимация.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Деформации твёрдого тела. Растяжение и сжатие. Сдвиг. Модуль Юнга. Предел упругих деформаций.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Тепловое расширение жидкостей и твёрдых тел, объёмное и линейное расширение. Ангармонизм тепловых колебаний частиц вещества как причина теплового расширения тел (на качественном уровне).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Преобразование энергии в фазовых переходах.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Уравнение теплового баланса.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Поверхностное натяжение. Коэффициент поверхностного натяжения. Капиллярные явления. Давление под искривлённой поверхностью жидкости. Формула Лапласа.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Технические устройства и технологические процессы: жидкие кристаллы, современные материалы.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Демонстрации.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Тепловое расширение.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Свойства насыщенных паров.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Кипение. Кипение при пониженном давлении.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Измерение силы поверхностного натяжения.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Опыты с мыльными плёнками.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Смачивание.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Капиллярные явления.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 неньютоновской жидкости.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Способы измерения влажности.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Исследование нагревания и плавления кристаллического вещества.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деформаций.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малых деформаций.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Ученический эксперимент, лабораторные работы, практикум.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закономерностей испарения жидкостей.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Измерение удельной теплоты плавления льда.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свойств насыщенных паров.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Измерение абсолютной влажности воздуха и оценка массы паров в помещении.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Измерение коэффициента поверхностного натяжения.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Измерение модуля Юнга.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Исследование зависимости деформации резинового образца от приложенной к нему силы.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Раздел 4. Электродинамика.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Тема 1. Электрическое поле.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Электризация тел и её проявления. Электрический заряд. Два вида электрических зарядов. Проводники, диэлектрики и полупроводники. Элементарный электрический заряд. Закон сохранения электрического заряда.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Взаимодействие зарядов. Точечные заряды. Закон Кулона.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Электрическое поле. Его действие на электрические заряды.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Напряжённость электрического поля. Пробный заряд. Линии напряжённости электрического поля. Однородное электрическое поле.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Потенциальность электростатического поля. Разность потенциалов и напряжение. Потенциальная энергия заряда в электростатическом поле. Потенциал электростатического 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поля. Связь напряжённости поля и разности потенциалов для электростатического поля (как однородного, так и неоднородного).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 суперпозиции электрических полей.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Поле точечного заряда. Поле равномерно заряженной сферы. Поле равномерно заряженного по объёму шара. Поле равномерно заряженной бесконечной плоскости. Картины линий напряжённости этих полей и эквипотенциальных поверхностей.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Проводники в электростатическом поле. Условие равновесия зарядов.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Диэлектрики в электростатическом поле. Диэлектрическая проницаемость вещества.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Конденсатор. Электроёмкость конденсатора. Электроёмкость плоского конденсатора.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Параллельное соединение конденсаторов. Последовательное соединение конденсаторов.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Энергия заряженного конденсатора.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Движение заряженной частицы в однородном электрическом поле.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Технические устройства и технологические процессы: электроскоп, электрометр, электростатическая защита, заземление электроприборов, конденсаторы, генератор Ван де Граафа.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Демонстрации.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Устройство и принцип действия электрометра.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Электрическое поле заряженных шариков.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Электрическое поле двух заряженных пластин.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Модель электростатического генератора (Ван де Граафа).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Проводники в электрическом поле.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Электростатическая защита.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Устройство и действие конденсатора постоянной и переменной ёмкости.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Зависимость электроёмкости плоского конденсатора от площади пластин, расстояния между ними и диэлектрической проницаемости.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Энергия электрического поля заряженного конденсатора.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Зарядка и разрядка конденсатора через резистор.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Ученический эксперимент, лабораторные работы, практикум.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Оценка сил взаимодействия заряженных тел.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Наблюдение превращения энергии заряженного конденсатора в энергию излучения светодиода.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протекания тока в цепи, содержащей конденсатор.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Распределение разности потенциалов (напряжения) при последовательном соединении конденсаторов.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Исследование разряда конденсатора через резистор.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Тема 2. Постоянный электрический ток.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Сила тока. Постоянный ток.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Условия существования постоянного электрического тока. Источники тока. Напряжение </w:t>
      </w:r>
      <w:r w:rsidRPr="00573CAC">
        <w:rPr>
          <w:rFonts w:ascii="Times New Roman" w:hAnsi="Times New Roman" w:cs="Times New Roman"/>
          <w:color w:val="000000"/>
          <w:sz w:val="24"/>
          <w:szCs w:val="24"/>
        </w:rPr>
        <w:t>U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ЭДС </w:t>
      </w:r>
      <w:r w:rsidRPr="00573CAC">
        <w:rPr>
          <w:rFonts w:ascii="Cambria Math" w:hAnsi="Cambria Math" w:cs="Cambria Math"/>
          <w:color w:val="000000"/>
          <w:sz w:val="24"/>
          <w:szCs w:val="24"/>
          <w:lang w:val="ru-RU"/>
        </w:rPr>
        <w:t>ℰ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 Ома для участка цепи.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Электрическое сопротивление. Зависимость сопротивления однородного проводника от его длины и площади поперечного сечения. Удельное сопротивление вещества.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Последовательное, параллельное, смешанное соединение проводников. Расчёт разветвлённых электрических цепей. Правила Кирхгофа.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 электрического тока. Закон Джоуля–Ленца.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Мощность электрического тока. Тепловая мощность, выделяемая на резисторе.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ЭДС и внутреннее сопротивление источника тока. Закон Ома для полной (замкнутой) электрической цепи. Мощность источника тока. Короткое замыкание.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Конденсатор в цепи постоянного тока.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Технические устройства и технологические процессы: амперметр, вольтметр, реостат, счётчик электрической энергии.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Демонстрации.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Измерение силы тока и напряжения.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Исследование зависимости силы тока от напряжения для резистора, лампы накаливания и светодиода.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Зависимость сопротивления цилиндрических проводников от длины, площади поперечного сечения и материала.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Исследование зависимости силы тока от сопротивления при постоянном напряжении.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Прямое измерение ЭДС. Короткое замыкание гальванического элемента и оценка внутреннего сопротивления.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Способы соединения источников тока, ЭДС батарей.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Исследование разности потенциалов между полюсами источника тока от силы тока в цепи.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Ученический эксперимент, лабораторные работы, практикум.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Исследование смешанного соединения резисторов.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Измерение удельного сопротивления проводников.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Исследование зависимости силы тока от напряжения для лампы накаливания.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Увеличение предела измерения амперметра (вольтметра).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Измерение ЭДС и внутреннего сопротивления источника тока.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Исследование зависимости ЭДС гальванического элемента от времени при коротком замыкании.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Исследование разности потенциалов между полюсами источника тока от силы тока в цепи.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Исследование зависимости полезной мощности источника тока от силы тока.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Тема 3. Токи в различных средах.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Электрическая проводимость различных веществ. Электронная проводимость твёрдых металлов. Зависимость сопротивления металлов от температуры. Сверхпроводимость.</w:t>
      </w:r>
      <w:r w:rsidRPr="00573C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Электрический ток в вакууме. Свойства электронных пучков.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Полупроводники. Собственная и примесная проводимость полупроводников. Свойства </w:t>
      </w:r>
      <w:r w:rsidRPr="00573CAC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–</w:t>
      </w:r>
      <w:r w:rsidRPr="00573CAC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-перехода. Полупроводниковые приборы.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Электрический ток в электролитах. Электролитическая диссоциация. Электролиз. Законы Фарадея для электролиза.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Электрический ток в газах. Самостоятельный и несамостоятельный разряд. Различные типы самостоятельного разряда. Молния. Плазма.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Технические устройства и практическое применение: газоразрядные лампы, электронно-лучевая трубка, полупроводниковые приборы: диод, транзистор, фотодиод, светодиод, гальваника, рафинирование меди, выплавка алюминия, электронная микроскопия.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Демонстрации.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Зависимость сопротивления металлов от температуры.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Проводимость электролитов.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Законы электролиза Фарадея.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Искровой разряд и проводимость воздуха.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проводимости металлов и полупроводников.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Односторонняя проводимость диода.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Ученический эксперимент, лабораторные работы, практикум.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электролиза.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Измерение заряда одновалентного иона.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Исследование зависимости сопротивления терморезистора от температуры.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Снятие вольт-амперной характеристики диода.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Физический практикум.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Способы измерения физических величин с использованием аналоговых и цифровых измерительных приборов и компьютерных датчиковых систем. Абсолютные и относительные погрешности измерений физических величин. Оценка границ погрешностей.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Проведение косвенных измерений, исследований зависимостей физических величин, проверка предложенных гипотез (выбор из работ, описанных в тематических разделах «Ученический эксперимент, лабораторные работы, практикум»).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Межпредметные связи.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курса физики углублённого уровня в 10 классе осуществляется с учётом содержательных межпредметных связей с курсами математики, биологии, химии, географии и технологии.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Межпредметные понятия, связанные с изучением методов научного познания: 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явление, научный факт, гипотеза, физическая величина, закон, теория, наблюдение, эксперимент, моделирование, модель, измерение, погрешности измерений, измерительные приборы, цифровая лаборатория.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Математика: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решение системы уравнений. Линейная функция, парабола, гипербола, их графики и свойства. Тригонометрические функции: синус, косинус, тангенс, котангенс, основное тригонометрическое тождество. Векторы и их проекции на оси координат, сложение векторов.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Биология: 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механическое движение в живой природе, диффузия, осмос, теплообмен живых организмов, тепловое загрязнение окружающей среды, утилизация биоорганического топлива для выработки «тепловой» и электроэнергии, поверхностное натяжение и капиллярные явления в природе, электрические явления в живой природе.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Химия: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дискретное строение вещества, строение атомов и молекул, моль вещества, молярная масса, получение наноматериалов, тепловые свойства твёрдых тел, жидкостей и газов, жидкие кристаллы, электрические свойства металлов, электролитическая диссоциация, гальваника, электронная микроскопия.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География: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влажность воздуха, ветры, барометр, термометр.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Технология: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преобразование движений с использованием механизмов, учёт сухого и жидкого трения в технике, статические конструкции (кронштейн, решётчатые конструкции), использование законов сохранения механики в технике (гироскоп, водомёт и другие), двигатель внутреннего сгорания, паровая турбина, бытовой холодильник, кондиционер, технологии получения современных материалов, в том числе наноматериалов, и нанотехнологии, электростатическая защита, заземление электроприборов, газоразрядные лампы, полупроводниковые приборы, гальваника.</w:t>
      </w:r>
    </w:p>
    <w:p w:rsidR="00A762B5" w:rsidRPr="00573CAC" w:rsidRDefault="00A762B5" w:rsidP="00E62F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762B5" w:rsidRPr="00573CAC" w:rsidRDefault="00502F06" w:rsidP="00E62F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11 КЛАСС</w:t>
      </w:r>
    </w:p>
    <w:p w:rsidR="00A762B5" w:rsidRPr="00573CAC" w:rsidRDefault="00A762B5" w:rsidP="00E62F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Раздел 4. Электродинамика.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Тема 4. Магнитное поле.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Взаимодействие постоянных магнитов и проводников с током. Магнитное поле. Вектор магнитной индукции. Принцип суперпозиции магнитных полей. Линии магнитной индукции.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Магнитное поле проводника с током (прямого проводника, катушки и кругового витка). Опыт Эрстеда.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Сила Ампера, её направление и модуль.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Сила Лоренца, её направление и модуль. Движение заряженной частицы в однородном магнитном поле. Работа силы Лоренца.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Магнитное поле в веществе. Ферромагнетики, пара- и диамагнетики.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Технические устройства и технологические процессы: применение постоянных магнитов, электромагнитов, тестер-мультиметр, электродвигатель Якоби, ускорители элементарных частиц.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Демонстрации.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Картина линий индукции магнитного поля полосового и подковообразного постоянных магнитов.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Картина линий магнитной индукции поля длинного прямого проводника и замкнутого кольцевого проводника, катушки с током.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Взаимодействие двух проводников с током.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Сила Ампера.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Действие силы Лоренца на ионы электролита.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движения пучка электронов в магнитном поле.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Принцип действия электроизмерительного прибора магнитоэлектрической системы.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Ученический эксперимент, лабораторные работы, практикум.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Исследование магнитного поля постоянных магнитов.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Исследование свойств ферромагнетиков.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Исследование действия постоянного магнита на рамку с током.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Измерение силы Ампера.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зависимости силы Ампера от силы тока.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магнитной индукции на основе измерения силы Ампера.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Тема 5. Электромагнитная индукция.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Явление электромагнитной индукции. Поток вектора магнитной индукции. ЭДС индукции. Закон электромагнитной индукции Фарадея. Вихревое электрическое поле. Токи Фуко.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ЭДС индукции в проводнике, движущемся в однородном магнитном поле.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Правило Ленца.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Индуктивность. Катушка индуктивности в цепи постоянного тока. Явление самоиндукции. ЭДС самоиндукции.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Энергия магнитного поля катушки с током.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Электромагнитное поле.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Технические устройства и технологические процессы: индукционная печь, соленоид, защита от электризации тел при движении в магнитном поле Земли.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Демонстрации.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явления электромагнитной индукции.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Исследование зависимости ЭДС индукции от скорости изменения магнитного потока.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Правило Ленца.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Падение магнита в алюминиевой (медной) трубе.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Явление самоиндукции.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Исследование зависимости ЭДС самоиндукции от скорости изменения силы тока в цепи.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Ученический эксперимент, лабораторные работы, практикум.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Исследование явления электромагнитной индукции.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индукции вихревого магнитного поля.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Исследование явления самоиндукции.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Сборка модели электромагнитного генератора.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Раздел 5. Колебания и волны.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Тема 1. Механические колебания.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Колебательная система. Свободные колебания.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Гармонические колебания. Кинематическое и динамическое описание. Энергетическое описание (закон сохранения механической энергии). Вывод динамического описания гармонических колебаний из их энергетического и кинематического описания.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Амплитуда и фаза колебаний. Связь амплитуды колебаний исходной величины с амплитудами колебаний её скорости и ускорения.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Период и частота колебаний. Период малых свободных колебаний математического маятника. Период свободных колебаний пружинного маятника.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затухающих колебаниях. Вынужденные колебания. Резонанс. Резонансная кривая. Влияние затухания на вид резонансной кривой. Автоколебания.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Технические устройства и технологические процессы: метроном, часы, качели, музыкальные инструменты, сейсмограф.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Демонстрации.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Запись колебательного движения.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Наблюдение независимости периода малых колебаний груза на нити от амплитуды.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Исследование затухающих колебаний и зависимости периода свободных колебаний от сопротивления.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Исследование колебаний груза на массивной пружине с целью формирования представлений об идеальной модели пружинного маятника.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 сохранения энергии при колебаниях груза на пружине.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Исследование вынужденных колебаний.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Наблюдение резонанса.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Ученический эксперимент, лабораторные работы, практикум.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Измерение периода свободных колебаний нитяного и пружинного маятников.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законов движения тела в ходе колебаний на упругом подвесе.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движения нитяного маятника.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Преобразование энергии в пружинном маятнике.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Исследование убывания амплитуды затухающих колебаний.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Исследование вынужденных колебаний.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Тема 2. Электромагнитные колебания.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Колебательный контур. Свободные электромагнитные колебания в идеальном колебательном контуре. Формула Томсона. Связь амплитуды заряда конденсатора с амплитудой силы тока в колебательном контуре.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 сохранения энергии в идеальном колебательном контуре.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Затухающие электромагнитные колебания. Вынужденные электромагнитные колебания.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Переменный ток. Мощность переменного тока. Амплитудное и действующее значение силы тока и напряжения при различной форме зависимости переменного тока от времени.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Синусоидальный переменный ток. Резистор, конденсатор и катушка индуктивности в цепи синусоидального переменного тока. Резонанс токов. Резонанс напряжений.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Идеальный трансформатор. Производство, передача и потребление электрической энергии.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Экологические риски при производстве электроэнергии. Культура использования электроэнергии в повседневной жизни.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Технические устройства и технологические процессы: электрический звонок, генератор переменного тока, линии электропередач.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Демонстрации.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Свободные электромагнитные колебания.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Зависимость частоты свободных колебаний от индуктивности и ёмкости контура.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Осциллограммы электромагнитных колебаний.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Генератор незатухающих электромагнитных колебаний.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Модель электромагнитного генератора.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Вынужденные синусоидальные колебания.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Резистор, катушка индуктивности и конденсатор в цепи переменного тока.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Резонанс при последовательном соединении резистора, катушки индуктивности и конденсатора.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Устройство и принцип действия трансформатора.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Модель линии электропередачи.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Ученический эксперимент, лабораторные работы, практикум.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трансформатора.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Исследование переменного тока через последовательно соединённые конденсатор, катушку и резистор.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Наблюдение электромагнитного резонанса.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Исследование работы источников света в цепи переменного тока.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Тема 3. Механические и электромагнитные волны.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Механические волны, условия их распространения. Поперечные и продольные волны. Период, скорость распространения и длина волны. Свойства механических волн: отражение, преломление, интерференция и дифракция.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Звук. Скорость звука. Громкость звука. Высота тона. Тембр звука.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Шумовое загрязнение окружающей среды.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Электромагнитные волны. Условия излучения электромагнитных волн. Взаимная ориентация векторов в электромагнитной волне.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Свойства электромагнитных волн: отражение, преломление, поляризация, интерференция и дифракция.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Шкала электромагнитных волн. Применение электромагнитных волн в технике и быту.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Принципы радиосвязи и телевидения. Радиолокация.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Электромагнитное загрязнение окружающей среды.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Технические устройства и практическое применение: музыкальные инструменты, радар, радиоприёмник, телевизор, антенна, телефон, СВЧ-печь, ультразвуковая диагностика в технике и медицине.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Демонстрации.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Образование и распространение поперечных и продольных волн.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Колеблющееся тело как источник звука.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Зависимость длины волны от частоты колебаний.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отражения и преломления механических волн.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интерференции и дифракции механических волн.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Акустический резонанс.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Свойства ультразвука и его применение.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связи громкости звука и высоты тона с амплитудой и частотой колебаний.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Исследование свойств электромагнитных волн: отражение, преломление, поляризация, дифракция, интерференция.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Обнаружение инфракрасного и ультрафиолетового излучений.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Ученический эксперимент, лабораторные работы, практикум.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параметров звуковой волны.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распространения звуковых волн в замкнутом пространстве.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Тема 4. Оптика.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Прямолинейное распространение света в однородной среде. Луч света. Точечный источник света.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Отражение света. Законы отражения света. Построение изображений в плоском зеркале. Сферические зеркала.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Преломление света. Законы преломления света. Абсолютный показатель преломления. Относительный показатель преломления. Постоянство частоты света и 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соотношение длин волн при переходе монохроматического света через границу раздела двух оптических сред.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Ход лучей в призме. Дисперсия света. Сложный состав белого света. Цвет.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Полное внутреннее отражение. Предельный угол полного внутреннего отражения.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Собирающие и рассеивающие линзы. Тонкая линза. Фокусное расстояние и оптическая сила тонкой линзы. Зависимость фокусного расстояния тонкой сферической линзы от её геометрии и относительного показателя преломления.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Формула тонкой линзы. Увеличение, даваемое линзой.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Ход луча, прошедшего линзу под произвольным углом к её главной оптической оси. Построение изображений точки и отрезка прямой в собирающих и рассеивающих линзах и их системах.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Оптические приборы. Разрешающая способность. Глаз как оптическая система.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Пределы применимости геометрической оптики.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Волновая оптика. Интерференция света. Когерентные источники. Условия наблюдения максимумов и минимумов в интерференционной картине от двух когерентных источников. Примеры классических интерференционных схем.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Дифракция света. Дифракционная решётка. Условие наблюдения главных максимумов при падении монохроматического света на дифракционную решётку.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Поляризация света.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Технические устройства и технологические процессы: очки, лупа, перископ, фотоаппарат, микроскоп, проекционный аппарат, просветление оптики, волоконная оптика, дифракционная решётка.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Демонстрации.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Законы отражения света.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Исследование преломления света.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полного внутреннего отражения. Модель световода.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Исследование хода световых пучков через плоскопараллельную пластину и призму.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Исследование свойств изображений в линзах.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 микроскопа, телескопа.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интерференции света.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цветов тонких плёнок.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дифракции света.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Изучение дифракционной решётки.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дифракционного спектра.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Наблюдение дисперсии света.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поляризации света.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 поляроидов для изучения механических напряжений.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Ученический эксперимент, лабораторные работы, практикум.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Измерение показателя преломления стекла.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Исследование зависимости фокусного расстояния от вещества (на примере жидких линз).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Измерение фокусного расстояния рассеивающих линз.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Получение изображения в системе из плоского зеркала и линзы.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Получение изображения в системе из двух линз.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Конструирование телескопических систем.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дифракции, интерференции и поляризации света.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поляризации света, отражённого от поверхности диэлектрика.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интерференции лазерного излучения на двух щелях.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дисперсии.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и исследование дифракционного спектра.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Измерение длины световой волны.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Получение спектра излучения светодиода при помощи дифракционной решётки.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Раздел 6. Основы специальной теории относительности.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Границы применимости классической механики. Постулаты специальной теории относительности.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Пространственно-временной интервал. Преобразования Лоренца. Условие причинности. Относительность одновременности. Замедление времени и сокращение длины.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Энергия и импульс релятивистской частицы.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Связь массы с энергией и импульсом релятивистской частицы. Энергия покоя.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Технические устройства и технологические процессы: спутниковые приёмники, ускорители заряженных частиц.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Ученический эксперимент, лабораторные работы, практикум.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импульса и энергии релятивистских частиц (по фотографиям треков заряженных частиц в магнитном поле).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Раздел 7. Квантовая физика.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Тема 1. Корпускулярно-волновой дуализм.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Равновесное тепловое излучение (излучение абсолютно чёрного тела). Закон смещения Вина. Гипотеза Планка о квантах.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Фотоны. Энергия и импульс фотона.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Фотоэффект. Опыты А. Г. Столетова. Законы фотоэффекта. Уравнение Эйнштейна для фотоэффекта. «Красная граница» фотоэффекта.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Давление света (в частности, давление света на абсолютно поглощающую и абсолютно отражающую поверхность). Опыты П. Н. Лебедева.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Волновые свойства частиц. Волны де Бройля. Длина волны де Бройля и размеры области локализации движущейся частицы. Корпускулярно-волновой дуализм. Дифракция электронов на кристаллах.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Специфика измерений в микромире. Соотношения неопределённостей Гейзенберга.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Технические устройства и технологические процессы: спектрометр, фотоэлемент, фотодатчик, туннельный микроскоп, солнечная батарея, светодиод.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Демонстрации.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Фотоэффект на установке с цинковой пластиной.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Исследование законов внешнего фотоэффекта.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Исследование зависимости сопротивления полупроводников от освещённости.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Светодиод.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Солнечная батарея.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Ученический эксперимент, лабораторные работы, практикум.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Исследование фоторезистора.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Измерение постоянной Планка на основе исследования фотоэффекта.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Исследование зависимости силы тока через светодиод от напряжения.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Тема 2. Физика атома.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Опыты по исследованию строения атома. Планетарная модель атома Резерфорда.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Постулаты Бора. Излучение и поглощение фотонов при переходе атома с одного уровня энергии на другой.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спектров. Спектр уровней энергии атома водорода.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Спонтанное и вынужденное излучение света. Лазер.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Технические устройства и технологические процессы: спектральный анализ (спектроскоп), лазер, квантовый компьютер.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Демонстрации.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Модель опыта Резерфорда.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линейчатых спектров.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Устройство и действие счётчика ионизирующих частиц.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Определение длины волны лазерного излучения.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Ученический эксперимент, лабораторные работы, практикум.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линейчатого спектра.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Исследование спектра разреженного атомарного водорода и измерение постоянной Ридберга.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Тема 3. Физика атомного ядра и элементарных частиц.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Нуклонная модель ядра Гейзенберга–Иваненко. Заряд ядра. Массовое число ядра. Изотопы.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Радиоактивность. Альфа-распад. Электронный и позитронный бета-распад. Гамма-излучение.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 радиоактивного распада. Радиоактивные изотопы в природе. Свойства ионизирующего излучения. Влияние радиоактивности на живые организмы. Естественный фон излучения. Дозиметрия.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Энергия связи нуклонов в ядре. Ядерные силы. Дефект массы ядра.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Ядерные реакции. Деление и синтез ядер. Ядерные реакторы. Проблемы управляемого термоядерного синтеза. Экологические аспекты развития ядерной энергетики.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Методы регистрации и исследования элементарных частиц.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Фундаментальные взаимодействия. Барионы, мезоны и лептоны. Представление о Стандартной модели. Кварк-глюонная модель адронов.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Физика за пределами Стандартной модели. Тёмная материя и тёмная энергия.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Единство физической картины мира.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Технические устройства и технологические процессы: дозиметр, камера Вильсона, ядерный реактор, термоядерный реактор, атомная бомба, магнитно-резонансная томография.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Ученический эксперимент, лабораторные работы, практикум.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Исследование треков частиц (по готовым фотографиям).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Исследование радиоактивного фона с использованием дозиметра.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поглощения бета-частиц алюминием.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Раздел 8. Элементы астрономии и астрофизики.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Этапы развития астрономии. Прикладное и мировоззренческое значение астрономии. Применимость законов физики для объяснения природы космических объектов.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Методы астрономических исследований. Современные оптические телескопы, радиотелескопы, внеатмосферная астрономия.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 звёздного неба. Созвездия, яркие звёзды, планеты, их видимое движение.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Солнечная система.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Солнце. Солнечная активность. Источник энергии Солнца и звёзд. 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Звёзды, их основные характеристики. Диаграмма «спектральный класс – светимость». Звёзды главной последовательности. Зависимость «масса – светимость» для звёзд главной последовательности. Внутреннее строение звёзд. Современные представления о происхождении и эволюции Солнца и звёзд. Этапы жизни звёзд.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Млечный Путь – наша Галактика. Положение и движение Солнца в Галактике. Типы галактик. Радиогалактики и квазары. Чёрные дыры в ядрах галактик.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Вселенная. Расширение Вселенной. Закон Хаббла. Разбегание галактик. Теория Большого взрыва. Реликтовое излучение.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Масштабная структура Вселенной. Метагалактика.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Нерешённые проблемы астрономии.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Ученические наблюдения.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дату: основные созвездия Северного полушария и яркие звёзды.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Наблюдения в телескоп Луны, планет, туманностей и звёздных скоплений.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Физический практикум.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Способы измерения физических величин с использованием аналоговых и цифровых измерительных приборов и компьютерных датчиковых систем. Абсолютные и относительные погрешности измерений физических величин. Оценка границ погрешностей.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Проведение косвенных измерений, исследований зависимостей физических величин, проверка предложенных гипотез (выбор из работ, описанных в тематических разделах «Ученический эксперимент, лабораторные работы, практикум»).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Обобщающее повторение.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Обобщение и систематизация содержания разделов курса «Механика», «Молекулярная физика и термодинамика», «Электродинамика», «Колебания и волны», «Основы специальной теории относительности», «Квантовая физика», «Элементы астрономии и астрофизики».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Роль физики и астрономии в экономической, технологической, социальной и этической сферах деятельности человека, роль и место физики и астрономии в современной научной картине мира, значение описательной, систематизирующей, объяснительной и прогностической функций физической теории, роль физической теории в формировании представлений о физической картине мира, место физической картины мира в общем ряду современных естественно-научных представлений о природе.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Межпредметные связи.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курса физики углублённого уровня в 11 классе осуществляется с учётом содержательных межпредметных связей с курсами математики, биологии, химии, географии и технологии.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Межпредметные понятия,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 xml:space="preserve">связанные с изучением методов научного познания: 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явление, научный факт, гипотеза, физическая величина, закон, теория, наблюдение, эксперимент, моделирование, модель, измерение, погрешности измерений, измерительные приборы, цифровая лаборатория.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Математика: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решение системы уравнений. Тригонометрические функции: синус, косинус, тангенс, котангенс, основное тригонометрическое тождество. Векторы и их проекции на оси координат, сложение векторов. Производные элементарных функций. Признаки подобия треугольников, определение площади плоских фигур и объёма тел.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Биология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: электрические явления в живой природе, колебательные движения в живой природе, экологические риски при производстве электроэнергии, электромагнитное загрязнение окружающей среды, ультразвуковая диагностика в медицине, оптические явления в живой природе.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Химия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: строение атомов и молекул, кристаллическая структура твёрдых тел, механизмы образования кристаллической решётки, спектральный анализ.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География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: магнитные полюса Земли, залежи магнитных руд, фотосъёмка земной поверхности, сейсмограф.</w:t>
      </w: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Технология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: применение постоянных магнитов, электромагнитов, электродвигатель Якоби, генератор переменного тока, индукционная печь, линии электропередач, электродвигатель, радар, радиоприёмник, телевизор, антенна, телефон, СВЧ-печь, ультразвуковая диагностика в технике, проекционный аппарат, волоконная оптика, солнечная батарея, спутниковые приёмники, ядерная энергетика и экологические аспекты её развития.</w:t>
      </w:r>
    </w:p>
    <w:p w:rsidR="00A762B5" w:rsidRPr="00573CAC" w:rsidRDefault="00A762B5" w:rsidP="00E62FA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A762B5" w:rsidRPr="00573CAC">
          <w:pgSz w:w="11906" w:h="16383"/>
          <w:pgMar w:top="1134" w:right="850" w:bottom="1134" w:left="1701" w:header="720" w:footer="720" w:gutter="0"/>
          <w:cols w:space="720"/>
        </w:sectPr>
      </w:pPr>
    </w:p>
    <w:p w:rsidR="00A762B5" w:rsidRPr="00573CAC" w:rsidRDefault="00502F06" w:rsidP="00E62F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block-3529199"/>
      <w:bookmarkEnd w:id="4"/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ПЛАНИРУЕМЫЕ РЕЗУЛЬТАТЫ ОСВОЕНИЯ ПРОГРАММЫ ПО ФИЗИКЕ НА УРОВНЕ СРЕДНЕГО ОБЩЕГО ОБРАЗОВАНИЯЛИЧНОСТНЫЕ РЕЗУЛЬТАТЫ</w:t>
      </w:r>
    </w:p>
    <w:p w:rsidR="00A762B5" w:rsidRPr="00573CAC" w:rsidRDefault="00A762B5" w:rsidP="00E62F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762B5" w:rsidRPr="00573CAC" w:rsidRDefault="00502F06" w:rsidP="00E62F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ЛИЧНОСТНЫЕ РЕЗУЛЬТАТЫ​</w:t>
      </w:r>
    </w:p>
    <w:p w:rsidR="00A762B5" w:rsidRPr="00573CAC" w:rsidRDefault="00A762B5" w:rsidP="00E62F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762B5" w:rsidRPr="00573CAC" w:rsidRDefault="00502F06" w:rsidP="00E62FAD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освоения учебного предмета «Физика»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деятельности, в том числе в части:</w:t>
      </w:r>
    </w:p>
    <w:p w:rsidR="00A762B5" w:rsidRPr="00573CAC" w:rsidRDefault="00502F06" w:rsidP="00E62F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573CAC">
        <w:rPr>
          <w:rFonts w:ascii="Times New Roman" w:hAnsi="Times New Roman" w:cs="Times New Roman"/>
          <w:b/>
          <w:color w:val="000000"/>
          <w:sz w:val="24"/>
          <w:szCs w:val="24"/>
        </w:rPr>
        <w:t>гражданского воспитания:</w:t>
      </w:r>
    </w:p>
    <w:p w:rsidR="00A762B5" w:rsidRPr="00573CAC" w:rsidRDefault="00502F06" w:rsidP="00E62FA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 гражданской позиции обучающегося как активного и ответственного члена российского общества;</w:t>
      </w:r>
    </w:p>
    <w:p w:rsidR="00A762B5" w:rsidRPr="00573CAC" w:rsidRDefault="00502F06" w:rsidP="00E62FA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принятие традиционных общечеловеческих гуманистических и демократических ценностей; </w:t>
      </w:r>
    </w:p>
    <w:p w:rsidR="00A762B5" w:rsidRPr="00573CAC" w:rsidRDefault="00502F06" w:rsidP="00E62FA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:rsidR="00A762B5" w:rsidRPr="00573CAC" w:rsidRDefault="00502F06" w:rsidP="00E62FA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A762B5" w:rsidRPr="00573CAC" w:rsidRDefault="00502F06" w:rsidP="00E62FA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гуманитарной и волонтёрской деятельности.</w:t>
      </w:r>
    </w:p>
    <w:p w:rsidR="00A762B5" w:rsidRPr="00573CAC" w:rsidRDefault="00502F06" w:rsidP="00E62F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573CAC">
        <w:rPr>
          <w:rFonts w:ascii="Times New Roman" w:hAnsi="Times New Roman" w:cs="Times New Roman"/>
          <w:b/>
          <w:color w:val="000000"/>
          <w:sz w:val="24"/>
          <w:szCs w:val="24"/>
        </w:rPr>
        <w:t>патриотического воспитания:</w:t>
      </w:r>
    </w:p>
    <w:p w:rsidR="00A762B5" w:rsidRPr="00573CAC" w:rsidRDefault="00502F06" w:rsidP="00E62FA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сформированность российской гражданской идентичности, патриотизма; </w:t>
      </w:r>
    </w:p>
    <w:p w:rsidR="00A762B5" w:rsidRPr="00573CAC" w:rsidRDefault="00502F06" w:rsidP="00E62FA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ценностное отношение к государственным символам, достижениям российских учёных в области физики и технике.</w:t>
      </w:r>
    </w:p>
    <w:p w:rsidR="00A762B5" w:rsidRPr="00573CAC" w:rsidRDefault="00502F06" w:rsidP="00E62F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573CAC">
        <w:rPr>
          <w:rFonts w:ascii="Times New Roman" w:hAnsi="Times New Roman" w:cs="Times New Roman"/>
          <w:b/>
          <w:color w:val="000000"/>
          <w:sz w:val="24"/>
          <w:szCs w:val="24"/>
        </w:rPr>
        <w:t>духовно-нравственного воспитания:</w:t>
      </w:r>
    </w:p>
    <w:p w:rsidR="00A762B5" w:rsidRPr="00573CAC" w:rsidRDefault="00502F06" w:rsidP="00E62F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сформированность нравственного сознания, этического поведения; </w:t>
      </w:r>
    </w:p>
    <w:p w:rsidR="00A762B5" w:rsidRPr="00573CAC" w:rsidRDefault="00502F06" w:rsidP="00E62F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ценности, в том числе в деятельности учёного;</w:t>
      </w:r>
    </w:p>
    <w:p w:rsidR="00A762B5" w:rsidRPr="00573CAC" w:rsidRDefault="00502F06" w:rsidP="00E62F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личного вклада в построение устойчивого будущего.</w:t>
      </w:r>
    </w:p>
    <w:p w:rsidR="00A762B5" w:rsidRPr="00573CAC" w:rsidRDefault="00502F06" w:rsidP="00E62F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573CAC">
        <w:rPr>
          <w:rFonts w:ascii="Times New Roman" w:hAnsi="Times New Roman" w:cs="Times New Roman"/>
          <w:b/>
          <w:color w:val="000000"/>
          <w:sz w:val="24"/>
          <w:szCs w:val="24"/>
        </w:rPr>
        <w:t>эстетического воспитания:</w:t>
      </w:r>
    </w:p>
    <w:p w:rsidR="00A762B5" w:rsidRPr="00573CAC" w:rsidRDefault="00502F06" w:rsidP="00E62FAD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эстетическое отношение к миру, включая эстетику научного творчества, присущего физической науке.</w:t>
      </w:r>
    </w:p>
    <w:p w:rsidR="00A762B5" w:rsidRPr="00573CAC" w:rsidRDefault="00502F06" w:rsidP="00E62F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573CAC">
        <w:rPr>
          <w:rFonts w:ascii="Times New Roman" w:hAnsi="Times New Roman" w:cs="Times New Roman"/>
          <w:b/>
          <w:color w:val="000000"/>
          <w:sz w:val="24"/>
          <w:szCs w:val="24"/>
        </w:rPr>
        <w:t>трудового воспитания:</w:t>
      </w:r>
    </w:p>
    <w:p w:rsidR="00A762B5" w:rsidRPr="00573CAC" w:rsidRDefault="00502F06" w:rsidP="00E62FA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_Toc138318759"/>
      <w:bookmarkEnd w:id="6"/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интерес к различным сферам профессиональной деятельности, в том числе связанным с физикой и техникой, умение совершать осознанный выбор будущей профессии и реализовывать собственные жизненные планы;</w:t>
      </w:r>
    </w:p>
    <w:p w:rsidR="00A762B5" w:rsidRPr="00573CAC" w:rsidRDefault="00502F06" w:rsidP="00E62FAD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и способность к образованию и самообразованию в области физики на протяжении всей жизни.</w:t>
      </w:r>
    </w:p>
    <w:p w:rsidR="00A762B5" w:rsidRPr="00573CAC" w:rsidRDefault="00502F06" w:rsidP="00E62F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573CAC">
        <w:rPr>
          <w:rFonts w:ascii="Times New Roman" w:hAnsi="Times New Roman" w:cs="Times New Roman"/>
          <w:b/>
          <w:color w:val="000000"/>
          <w:sz w:val="24"/>
          <w:szCs w:val="24"/>
        </w:rPr>
        <w:t>экологического воспитания:</w:t>
      </w:r>
    </w:p>
    <w:p w:rsidR="00A762B5" w:rsidRPr="00573CAC" w:rsidRDefault="00502F06" w:rsidP="00E62FA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сформированность экологической культуры, осознание глобального характера экологических проблем; </w:t>
      </w:r>
    </w:p>
    <w:p w:rsidR="00A762B5" w:rsidRPr="00573CAC" w:rsidRDefault="00502F06" w:rsidP="00E62FA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человечества; </w:t>
      </w:r>
    </w:p>
    <w:p w:rsidR="00A762B5" w:rsidRPr="00573CAC" w:rsidRDefault="00502F06" w:rsidP="00E62FAD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расширение опыта деятельности экологической направленности на основе имеющихся знаний по физике.</w:t>
      </w:r>
    </w:p>
    <w:p w:rsidR="00A762B5" w:rsidRPr="00573CAC" w:rsidRDefault="00502F06" w:rsidP="00E62F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573CAC">
        <w:rPr>
          <w:rFonts w:ascii="Times New Roman" w:hAnsi="Times New Roman" w:cs="Times New Roman"/>
          <w:b/>
          <w:color w:val="000000"/>
          <w:sz w:val="24"/>
          <w:szCs w:val="24"/>
        </w:rPr>
        <w:t>ценности научного познания:</w:t>
      </w:r>
    </w:p>
    <w:p w:rsidR="00A762B5" w:rsidRPr="00573CAC" w:rsidRDefault="00502F06" w:rsidP="00E62FA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 мировоззрения, соответствующего современному уровню развития физической науки;</w:t>
      </w:r>
    </w:p>
    <w:p w:rsidR="00A762B5" w:rsidRPr="00573CAC" w:rsidRDefault="00502F06" w:rsidP="00E62FAD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осознание ценности научной деятельности, готовность в процессе изучения физики осуществлять проектную и исследовательскую деятельность индивидуально и в группе.</w:t>
      </w:r>
    </w:p>
    <w:p w:rsidR="00A762B5" w:rsidRPr="00573CAC" w:rsidRDefault="00A762B5" w:rsidP="00E62F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762B5" w:rsidRPr="00573CAC" w:rsidRDefault="00502F06" w:rsidP="00E62F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A762B5" w:rsidRPr="00573CAC" w:rsidRDefault="00A762B5" w:rsidP="00E62F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762B5" w:rsidRPr="00573CAC" w:rsidRDefault="00502F06" w:rsidP="00E62F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A762B5" w:rsidRPr="00573CAC" w:rsidRDefault="00502F06" w:rsidP="00E62F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573CAC">
        <w:rPr>
          <w:rFonts w:ascii="Times New Roman" w:hAnsi="Times New Roman" w:cs="Times New Roman"/>
          <w:b/>
          <w:color w:val="000000"/>
          <w:sz w:val="24"/>
          <w:szCs w:val="24"/>
        </w:rPr>
        <w:t>Базовые логические действия:</w:t>
      </w:r>
    </w:p>
    <w:p w:rsidR="00A762B5" w:rsidRPr="00573CAC" w:rsidRDefault="00502F06" w:rsidP="00E62FA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самостоятельно формулировать и актуализировать проблему, рассматривать её всесторонне; </w:t>
      </w:r>
    </w:p>
    <w:p w:rsidR="00A762B5" w:rsidRPr="00573CAC" w:rsidRDefault="00502F06" w:rsidP="00E62FA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цели деятельности, задавать параметры и критерии их достижения;</w:t>
      </w:r>
    </w:p>
    <w:p w:rsidR="00A762B5" w:rsidRPr="00573CAC" w:rsidRDefault="00502F06" w:rsidP="00E62FA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выявлять закономерности и противоречия в рассматриваемых физических явлениях; </w:t>
      </w:r>
    </w:p>
    <w:p w:rsidR="00A762B5" w:rsidRPr="00573CAC" w:rsidRDefault="00502F06" w:rsidP="00E62FA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A762B5" w:rsidRPr="00573CAC" w:rsidRDefault="00502F06" w:rsidP="00E62FA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</w:p>
    <w:p w:rsidR="00A762B5" w:rsidRPr="00573CAC" w:rsidRDefault="00502F06" w:rsidP="00E62FA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A762B5" w:rsidRPr="00573CAC" w:rsidRDefault="00502F06" w:rsidP="00E62FAD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развивать креативное мышление при решении жизненных проблем.</w:t>
      </w:r>
    </w:p>
    <w:p w:rsidR="00A762B5" w:rsidRPr="00573CAC" w:rsidRDefault="00502F06" w:rsidP="00E62F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573CAC">
        <w:rPr>
          <w:rFonts w:ascii="Times New Roman" w:hAnsi="Times New Roman" w:cs="Times New Roman"/>
          <w:b/>
          <w:color w:val="000000"/>
          <w:sz w:val="24"/>
          <w:szCs w:val="24"/>
        </w:rPr>
        <w:t>Базовые исследовательские действия</w:t>
      </w:r>
      <w:r w:rsidRPr="00573CAC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A762B5" w:rsidRPr="00573CAC" w:rsidRDefault="00502F06" w:rsidP="00E62FA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научной терминологией, ключевыми понятиями и методами физической науки;</w:t>
      </w:r>
    </w:p>
    <w:p w:rsidR="00A762B5" w:rsidRPr="00573CAC" w:rsidRDefault="00502F06" w:rsidP="00E62FA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владеть навыками учебно-исследовательской и проектной деятельности в области физики, способностью и готовностью к самостоятельному поиску методов решения задач физического содержания, применению различных методов познания; </w:t>
      </w:r>
    </w:p>
    <w:p w:rsidR="00A762B5" w:rsidRPr="00573CAC" w:rsidRDefault="00502F06" w:rsidP="00E62FA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владеть видами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проектов в области физики; </w:t>
      </w:r>
    </w:p>
    <w:p w:rsidR="00A762B5" w:rsidRPr="00573CAC" w:rsidRDefault="00502F06" w:rsidP="00E62FA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A762B5" w:rsidRPr="00573CAC" w:rsidRDefault="00502F06" w:rsidP="00E62FA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A762B5" w:rsidRPr="00573CAC" w:rsidRDefault="00502F06" w:rsidP="00E62FA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ставить и формулировать собственные задачи в образовательной деятельности, в том числе при изучении физики;</w:t>
      </w:r>
    </w:p>
    <w:p w:rsidR="00A762B5" w:rsidRPr="00573CAC" w:rsidRDefault="00502F06" w:rsidP="00E62FA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давать оценку новым ситуациям, оценивать приобретённый опыт;</w:t>
      </w:r>
    </w:p>
    <w:p w:rsidR="00A762B5" w:rsidRPr="00573CAC" w:rsidRDefault="00502F06" w:rsidP="00E62FA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переносить знания по физике в практическую область жизнедеятельности;</w:t>
      </w:r>
    </w:p>
    <w:p w:rsidR="00A762B5" w:rsidRPr="00573CAC" w:rsidRDefault="00502F06" w:rsidP="00E62FA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уметь интегрировать знания из разных предметных областей; </w:t>
      </w:r>
    </w:p>
    <w:p w:rsidR="00A762B5" w:rsidRPr="00573CAC" w:rsidRDefault="00502F06" w:rsidP="00E62FA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выдвигать новые идеи, предлагать оригинальные подходы и решения; </w:t>
      </w:r>
    </w:p>
    <w:p w:rsidR="00A762B5" w:rsidRPr="00573CAC" w:rsidRDefault="00502F06" w:rsidP="00E62FA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ставить проблемы и задачи, допускающие альтернативные решения.</w:t>
      </w:r>
    </w:p>
    <w:p w:rsidR="00A762B5" w:rsidRPr="00573CAC" w:rsidRDefault="00502F06" w:rsidP="00E62F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573CAC">
        <w:rPr>
          <w:rFonts w:ascii="Times New Roman" w:hAnsi="Times New Roman" w:cs="Times New Roman"/>
          <w:b/>
          <w:color w:val="000000"/>
          <w:sz w:val="24"/>
          <w:szCs w:val="24"/>
        </w:rPr>
        <w:t>Работа с информацией:</w:t>
      </w:r>
    </w:p>
    <w:p w:rsidR="00A762B5" w:rsidRPr="00573CAC" w:rsidRDefault="00502F06" w:rsidP="00E62FAD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навыками получения информации физического содержания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A762B5" w:rsidRPr="00573CAC" w:rsidRDefault="00502F06" w:rsidP="00E62FAD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</w:rPr>
        <w:t xml:space="preserve">оценивать достоверность информации; </w:t>
      </w:r>
    </w:p>
    <w:p w:rsidR="00A762B5" w:rsidRPr="00573CAC" w:rsidRDefault="00502F06" w:rsidP="00E62FAD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средства информационных и коммуникационных технологий в решении когнитивных, коммуникативных и организационных задач с 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A762B5" w:rsidRPr="00573CAC" w:rsidRDefault="00502F06" w:rsidP="00E62FAD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 физического содержания в различных форматах с учётом назначения информации и целевой аудитории, выбирая оптимальную форму представления и визуализации.</w:t>
      </w:r>
    </w:p>
    <w:p w:rsidR="00A762B5" w:rsidRPr="00573CAC" w:rsidRDefault="00502F06" w:rsidP="00E62F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573CAC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 универсальные учебные действия:</w:t>
      </w:r>
    </w:p>
    <w:p w:rsidR="00A762B5" w:rsidRPr="00573CAC" w:rsidRDefault="00502F06" w:rsidP="00E62FA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общение на уроках физики и во вне­урочной деятельности;</w:t>
      </w:r>
    </w:p>
    <w:p w:rsidR="00A762B5" w:rsidRPr="00573CAC" w:rsidRDefault="00502F06" w:rsidP="00E62FA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предпосылки конфликтных ситуаций и смягчать конфликты;</w:t>
      </w:r>
    </w:p>
    <w:p w:rsidR="00A762B5" w:rsidRPr="00573CAC" w:rsidRDefault="00502F06" w:rsidP="00E62FA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развёрнуто и логично излагать свою точку зрения с использованием языковых средств;</w:t>
      </w:r>
    </w:p>
    <w:p w:rsidR="00A762B5" w:rsidRPr="00573CAC" w:rsidRDefault="00502F06" w:rsidP="00E62FA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работы;</w:t>
      </w:r>
    </w:p>
    <w:p w:rsidR="00A762B5" w:rsidRPr="00573CAC" w:rsidRDefault="00502F06" w:rsidP="00E62FA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выбирать тематику и методы совместных действий с учётом общих интересов и возможностей каждого члена коллектива; </w:t>
      </w:r>
    </w:p>
    <w:p w:rsidR="00A762B5" w:rsidRPr="00573CAC" w:rsidRDefault="00502F06" w:rsidP="00E62FA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 </w:t>
      </w:r>
    </w:p>
    <w:p w:rsidR="00A762B5" w:rsidRPr="00573CAC" w:rsidRDefault="00502F06" w:rsidP="00E62FA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A762B5" w:rsidRPr="00573CAC" w:rsidRDefault="00502F06" w:rsidP="00E62FA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предлагать новые проекты, оценивать идеи с позиции новизны, оригинальности, практической значимости; </w:t>
      </w:r>
    </w:p>
    <w:p w:rsidR="00A762B5" w:rsidRPr="00573CAC" w:rsidRDefault="00502F06" w:rsidP="00E62FAD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A762B5" w:rsidRPr="00573CAC" w:rsidRDefault="00502F06" w:rsidP="00E62F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A762B5" w:rsidRPr="00573CAC" w:rsidRDefault="00502F06" w:rsidP="00E62F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Самоорганизация:</w:t>
      </w:r>
    </w:p>
    <w:p w:rsidR="00A762B5" w:rsidRPr="00573CAC" w:rsidRDefault="00502F06" w:rsidP="00E62FA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осуществлять познавательную деятельность в области физики и астрономии, выявлять проблемы, ставить и формулировать собственные задачи;</w:t>
      </w:r>
    </w:p>
    <w:p w:rsidR="00A762B5" w:rsidRPr="00573CAC" w:rsidRDefault="00502F06" w:rsidP="00E62FA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составлять план решения расчётных и качественных задач, план выполнения практической работы с учётом имеющихся ресурсов, собственных возможностей и предпочтений;</w:t>
      </w:r>
    </w:p>
    <w:p w:rsidR="00A762B5" w:rsidRPr="00573CAC" w:rsidRDefault="00502F06" w:rsidP="00E62FA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</w:rPr>
        <w:t>давать оценку новым ситуациям;</w:t>
      </w:r>
    </w:p>
    <w:p w:rsidR="00A762B5" w:rsidRPr="00573CAC" w:rsidRDefault="00502F06" w:rsidP="00E62FA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расширять рамки учебного предмета на основе личных предпочтений;</w:t>
      </w:r>
    </w:p>
    <w:p w:rsidR="00A762B5" w:rsidRPr="00573CAC" w:rsidRDefault="00502F06" w:rsidP="00E62FA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осознанный выбор, аргументировать его, брать на себя ответственность за решение;</w:t>
      </w:r>
    </w:p>
    <w:p w:rsidR="00A762B5" w:rsidRPr="00573CAC" w:rsidRDefault="00502F06" w:rsidP="00E62FA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</w:rPr>
        <w:t>оценивать приобретённый опыт;</w:t>
      </w:r>
    </w:p>
    <w:p w:rsidR="00A762B5" w:rsidRPr="00573CAC" w:rsidRDefault="00502F06" w:rsidP="00E62FAD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способствовать формированию и проявлению эрудиции в области физики, постоянно повышать свой образовательный и культурный уровень.</w:t>
      </w:r>
    </w:p>
    <w:p w:rsidR="00A762B5" w:rsidRPr="00573CAC" w:rsidRDefault="00502F06" w:rsidP="00E62F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573CAC">
        <w:rPr>
          <w:rFonts w:ascii="Times New Roman" w:hAnsi="Times New Roman" w:cs="Times New Roman"/>
          <w:b/>
          <w:color w:val="000000"/>
          <w:sz w:val="24"/>
          <w:szCs w:val="24"/>
        </w:rPr>
        <w:t>Самоконтроль, эмоциональный интеллект:</w:t>
      </w:r>
    </w:p>
    <w:p w:rsidR="00A762B5" w:rsidRPr="00573CAC" w:rsidRDefault="00502F06" w:rsidP="00E62FA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</w:p>
    <w:p w:rsidR="00A762B5" w:rsidRPr="00573CAC" w:rsidRDefault="00502F06" w:rsidP="00E62FA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оснований; </w:t>
      </w:r>
    </w:p>
    <w:p w:rsidR="00A762B5" w:rsidRPr="00573CAC" w:rsidRDefault="00502F06" w:rsidP="00E62FA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приёмы рефлексии для оценки ситуации, выбора верного решения;</w:t>
      </w:r>
    </w:p>
    <w:p w:rsidR="00A762B5" w:rsidRPr="00573CAC" w:rsidRDefault="00502F06" w:rsidP="00E62FA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оценивать риски и своевременно принимать решения по их снижению;</w:t>
      </w:r>
    </w:p>
    <w:p w:rsidR="00A762B5" w:rsidRPr="00573CAC" w:rsidRDefault="00502F06" w:rsidP="00E62FA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принимать мотивы и аргументы других при анализе результатов деятельности; </w:t>
      </w:r>
    </w:p>
    <w:p w:rsidR="00A762B5" w:rsidRPr="00573CAC" w:rsidRDefault="00502F06" w:rsidP="00E62FA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себя, понимая свои недостатки и достоинства;</w:t>
      </w:r>
    </w:p>
    <w:p w:rsidR="00A762B5" w:rsidRPr="00573CAC" w:rsidRDefault="00502F06" w:rsidP="00E62FA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принимать мотивы и аргументы других при анализе результатов деятельности; </w:t>
      </w:r>
    </w:p>
    <w:p w:rsidR="00A762B5" w:rsidRPr="00573CAC" w:rsidRDefault="00502F06" w:rsidP="00E62FAD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своё право и право других на ошибки.</w:t>
      </w:r>
    </w:p>
    <w:p w:rsidR="00A762B5" w:rsidRPr="00573CAC" w:rsidRDefault="00502F06" w:rsidP="00E62F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интеллект, предполагающий сформированность:</w:t>
      </w:r>
    </w:p>
    <w:p w:rsidR="00A762B5" w:rsidRPr="00573CAC" w:rsidRDefault="00502F06" w:rsidP="00E62FA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себе;</w:t>
      </w:r>
    </w:p>
    <w:p w:rsidR="00A762B5" w:rsidRPr="00573CAC" w:rsidRDefault="00502F06" w:rsidP="00E62FA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A762B5" w:rsidRPr="00573CAC" w:rsidRDefault="00502F06" w:rsidP="00E62FA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A762B5" w:rsidRPr="00573CAC" w:rsidRDefault="00502F06" w:rsidP="00E62FA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эмпатии, включающей способность понимать эмоциональное состояние других, учитывать его при осуществлении общения, способность к сочувствию и сопереживанию;</w:t>
      </w:r>
    </w:p>
    <w:p w:rsidR="00A762B5" w:rsidRPr="00573CAC" w:rsidRDefault="00502F06" w:rsidP="00E62FAD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A762B5" w:rsidRPr="00573CAC" w:rsidRDefault="00A762B5" w:rsidP="00E62FA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_Toc138318760"/>
      <w:bookmarkEnd w:id="7"/>
    </w:p>
    <w:p w:rsidR="00A762B5" w:rsidRPr="00573CAC" w:rsidRDefault="00A762B5" w:rsidP="00E62F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762B5" w:rsidRPr="00573CAC" w:rsidRDefault="00502F06" w:rsidP="00E62F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ПРЕДМЕТНЫЕ РЕЗУЛЬТАТЫ</w:t>
      </w:r>
    </w:p>
    <w:p w:rsidR="00A762B5" w:rsidRPr="00573CAC" w:rsidRDefault="00A762B5" w:rsidP="00E62F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762B5" w:rsidRPr="00573CAC" w:rsidRDefault="00502F06" w:rsidP="00E62F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10 классе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предметные результаты на углублённом уровне должны отражать сформированность у обучающихся умений:</w:t>
      </w:r>
    </w:p>
    <w:p w:rsidR="00A762B5" w:rsidRPr="00573CAC" w:rsidRDefault="00502F06" w:rsidP="00E62FA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роль физики в экономической, технологической, экологической, социальной и этической сферах деятельности человека, роль и место физики в современной научной картине мира, значение описательной, систематизирующей, объяснительной и прогностической функций физической теории – механики, молекулярной физики и термодинамики, роль физической теории в формировании представлений о физической картине мира;</w:t>
      </w:r>
    </w:p>
    <w:p w:rsidR="00A762B5" w:rsidRPr="00573CAC" w:rsidRDefault="00502F06" w:rsidP="00E62FA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условия применимости моделей физических тел и процессов (явлений): инерциальная система отсчёта, абсолютно твёрдое тело, материальная точка, равноускоренное движение, свободное падение, абсолютно упругая деформация, абсолютно упругое и абсолютно неупругое столкновения, модели газа, жидкости и твёрдого (кристаллического) тела, идеальный газ, точечный заряд, однородное электрическое поле; </w:t>
      </w:r>
    </w:p>
    <w:p w:rsidR="00A762B5" w:rsidRPr="00573CAC" w:rsidRDefault="00502F06" w:rsidP="00E62FA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условия (границы, области) применимости физических законов, понимать всеобщий характер фундаментальных законов и ограниченность использования частных законов;</w:t>
      </w:r>
    </w:p>
    <w:p w:rsidR="00A762B5" w:rsidRPr="00573CAC" w:rsidRDefault="00502F06" w:rsidP="00E62FA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объяснять механические процессы и явления, используя основные положения и законы механики (относительность механического движения, формулы кинематики равноускоренного движения, преобразования Галилея для скорости и перемещения, законы Ньютона, принцип относительности Галилея, закон всемирного тяготения, законы сохранения импульса и механической энергии, связь работы силы с изменением механической энергии, условия равновесия твёрдого тела), при этом использовать математическое выражение законов, указывать условия применимости физических законов: преобразований Галилея, второго и третьего законов Ньютона, законов сохранения импульса и механической энергии, закона всемирного тяготения;</w:t>
      </w:r>
    </w:p>
    <w:p w:rsidR="00A762B5" w:rsidRPr="00573CAC" w:rsidRDefault="00502F06" w:rsidP="00E62FA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анализировать и объяснять тепловые процессы и явления, используя основные положения МКТ и законы молекулярной физики и термодинамики (связь давления идеального газа со средней кинетической энергией теплового движения и 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концентрацией его молекул, связь температуры вещества со средней кинетической энергией теплового движения его частиц, связь давления идеального газа с концентрацией молекул и его температурой, уравнение Менделеева–Клапейрона, первый закон термодинамики, закон сохранения энергии в тепловых процессах), при этом использовать математическое выражение законов, указывать условия применимости уравнения Менделеева–Клапейрона;</w:t>
      </w:r>
    </w:p>
    <w:p w:rsidR="00A762B5" w:rsidRPr="00573CAC" w:rsidRDefault="00502F06" w:rsidP="00E62FA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объяснять электрические явления, используя основные положения и законы электродинамики (закон сохранения электрического заряда, закон Кулона, потенциальность электростатического поля, принцип суперпозиции электрических полей, при этом указывая условия применимости закона Кулона, а также практически важные соотношения: законы Ома для участка цепи и для замкнутой электрической цепи, закон Джоуля–Ленца, правила Кирхгофа, законы Фарадея для электролиза);</w:t>
      </w:r>
    </w:p>
    <w:p w:rsidR="00A762B5" w:rsidRPr="00573CAC" w:rsidRDefault="00502F06" w:rsidP="00E62FA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физические процессы и явления, используя величины: перемещение, скорость, ускорение, импульс тела и системы тел, сила, момент силы, давление, потенциальная энергия, кинетическая энергия, механическая энергия, работа силы, центростремительное ускорение, сила тяжести, сила упругости, сила трения, мощность, энергия взаимодействия тела с Землёй вблизи её поверхности, энергия упругой деформации пружины, количество теплоты, абсолютная температура тела, работа в термодинамике, внутренняя энергия идеального одноатомного газа, работа идеального газа, относительная влажность воздуха, КПД идеального теплового двигателя; электрическое поле, напряжённость электрического поля, напряжённость поля точечного заряда или заряженного шара в вакууме и в диэлектрике, потенциал электростатического поля, разность потенциалов, электродвижущая сила, сила тока, напряжение, мощность тока, электрическая ёмкость плоского конденсатора, сопротивление участка цепи с последовательным и параллельным соединением резисторов, энергия электрического поля конденсатора;</w:t>
      </w:r>
    </w:p>
    <w:p w:rsidR="00A762B5" w:rsidRPr="00573CAC" w:rsidRDefault="00502F06" w:rsidP="00E62FA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особенности протекания физических явлений: механическое движение, тепловое движение частиц вещества, тепловое равновесие, броуновское движение, диффузия, испарение, кипение и конденсация, плавление и кристаллизация, направленность теплопередачи, электризация тел, эквипотенциальность поверхности заряженного проводника;</w:t>
      </w:r>
    </w:p>
    <w:p w:rsidR="00A762B5" w:rsidRPr="00573CAC" w:rsidRDefault="00502F06" w:rsidP="00E62FA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проводить исследование зависимости одной физической величины от другой с использованием прямых измерений, при этом конструировать установку, фиксировать результаты полученной зависимости физических величин в виде графиков с учётом абсолютных погрешностей измерений, делать выводы по результатам исследования; </w:t>
      </w:r>
    </w:p>
    <w:p w:rsidR="00A762B5" w:rsidRPr="00573CAC" w:rsidRDefault="00502F06" w:rsidP="00E62FA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косвенные измерения физических величин, при этом выбирать оптимальный метод измерения, оценивать абсолютные и относительные погрешности прямых и косвенных измерений;</w:t>
      </w:r>
    </w:p>
    <w:p w:rsidR="00A762B5" w:rsidRPr="00573CAC" w:rsidRDefault="00502F06" w:rsidP="00E62FA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опыты по проверке предложенной гипотезы: планировать эксперимент, собирать экспериментальную установку, анализировать полученные результаты и делать вывод о статусе предложенной гипотезы;</w:t>
      </w:r>
    </w:p>
    <w:p w:rsidR="00A762B5" w:rsidRPr="00573CAC" w:rsidRDefault="00502F06" w:rsidP="00E62FA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безопасного труда при проведении исследований в рамках учебного эксперимента, практикума и учебно-исследовательской и проектной деятельности с использованием измерительных устройств и лабораторного оборудования; </w:t>
      </w:r>
    </w:p>
    <w:p w:rsidR="00A762B5" w:rsidRPr="00573CAC" w:rsidRDefault="00502F06" w:rsidP="00E62FA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решать расчётные задачи с явно заданной и неявно заданной физической моделью: на основании анализа условия обосновывать выбор физической модели, 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отвечающей требованиям задачи, применять формулы, законы, закономерности и постулаты физических теорий при использовании математических методов решения задач, проводить расчёты на основании имеющихся данных, анализировать результаты и корректировать методы решения с учётом полученных результатов;</w:t>
      </w:r>
    </w:p>
    <w:p w:rsidR="00A762B5" w:rsidRPr="00573CAC" w:rsidRDefault="00502F06" w:rsidP="00E62FA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качественные задачи, требующие применения знаний из разных разделов курса физики, а также интеграции знаний из других предметов естественно-научного цикла: выстраивать логическую цепочку рассуждений с опорой на изученные законы, закономерности и физические явления;</w:t>
      </w:r>
    </w:p>
    <w:p w:rsidR="00A762B5" w:rsidRPr="00573CAC" w:rsidRDefault="00502F06" w:rsidP="00E62FA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использовать теоретические знания для объяснения основных принципов работы измерительных приборов, технических устройств и технологических процессов; </w:t>
      </w:r>
    </w:p>
    <w:p w:rsidR="00A762B5" w:rsidRPr="00573CAC" w:rsidRDefault="00502F06" w:rsidP="00E62FA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приводить примеры вклада российских и зарубежных учёных-физиков в развитие науки, в объяснение процессов окружающего мира, в развитие техники и технологий; </w:t>
      </w:r>
    </w:p>
    <w:p w:rsidR="00A762B5" w:rsidRPr="00573CAC" w:rsidRDefault="00502F06" w:rsidP="00E62FA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оценивать последствия бытовой и производственной деятельности человека, связанной с физическими процессами, с позиций экологической безопасности, представлений о рациональном природопользовании, а также разумном использовании достижений науки и технологий для дальнейшего развития человеческого общества;</w:t>
      </w:r>
    </w:p>
    <w:p w:rsidR="00A762B5" w:rsidRPr="00573CAC" w:rsidRDefault="00502F06" w:rsidP="00E62FA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различные способы работы с информацией физического содержания с использованием современных информационных технологий, при этом использовать современные информационные технологии для поиска, переработки и предъявления учебной и научно-популярной информации, структурирования и интерпретации информации, полученной из различных источников, критически анализировать получаемую информацию и оценивать её достоверность как на основе имеющихся знаний, так и на основе анализа источника информации;</w:t>
      </w:r>
    </w:p>
    <w:p w:rsidR="00A762B5" w:rsidRPr="00573CAC" w:rsidRDefault="00502F06" w:rsidP="00E62FA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проявлять организационные и познавательные умения самостоятельного приобретения новых знаний в процессе выполнения проектных и учебно-исследовательских работ; </w:t>
      </w:r>
    </w:p>
    <w:p w:rsidR="00A762B5" w:rsidRPr="00573CAC" w:rsidRDefault="00502F06" w:rsidP="00E62FA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работать в группе с исполнением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в решение рассматриваемой проблемы; </w:t>
      </w:r>
    </w:p>
    <w:p w:rsidR="00A762B5" w:rsidRPr="00573CAC" w:rsidRDefault="00502F06" w:rsidP="00E62FAD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мотивацию к будущей профессиональной деятельности по специальностям физико-технического профиля.</w:t>
      </w:r>
    </w:p>
    <w:p w:rsidR="00A762B5" w:rsidRPr="00573CAC" w:rsidRDefault="00A762B5" w:rsidP="00E62F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762B5" w:rsidRPr="00573CAC" w:rsidRDefault="00502F06" w:rsidP="00E62FAD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концу обучения в</w:t>
      </w:r>
      <w:r w:rsidRPr="00573C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573CAC">
        <w:rPr>
          <w:rFonts w:ascii="Times New Roman" w:hAnsi="Times New Roman" w:cs="Times New Roman"/>
          <w:b/>
          <w:i/>
          <w:color w:val="000000"/>
          <w:sz w:val="24"/>
          <w:szCs w:val="24"/>
          <w:lang w:val="ru-RU"/>
        </w:rPr>
        <w:t>11 классе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предметные результаты на углублённом уровне должны отражать сформированность у обучающихся умений:</w:t>
      </w:r>
    </w:p>
    <w:p w:rsidR="00A762B5" w:rsidRPr="00573CAC" w:rsidRDefault="00502F06" w:rsidP="00E62FA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роль физики в экономической, технологической, социальной и этической сферах деятельности человека, роль и место физики в современной научной картине мира, роль астрономии в практической деятельности человека и дальнейшем научно-техническом развитии, значение описательной, систематизирующей, объяснительной и прогностической функций физической теории – электродинамики, специальной теории относительности, квантовой физики, роль физической теории в формировании представлений о физической картине мира, место физической картины мира в общем ряду современных естественно-научных представлений о природе;</w:t>
      </w:r>
    </w:p>
    <w:p w:rsidR="00A762B5" w:rsidRPr="00573CAC" w:rsidRDefault="00502F06" w:rsidP="00E62FA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различать условия применимости моделей физических тел и процессов (явлений): однородное электрическое и однородное магнитное поля, гармонические колебания, математический маятник, идеальный пружинный маятник, 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гармонические волны, идеальный колебательный контур, тонкая линза, моделей атома, атомного ядра и квантовой модели света;</w:t>
      </w:r>
    </w:p>
    <w:p w:rsidR="00A762B5" w:rsidRPr="00573CAC" w:rsidRDefault="00502F06" w:rsidP="00E62FA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условия (границы, области) применимости физических законов, понимать всеобщий характер фундаментальных законов и ограниченность использования частных законов;</w:t>
      </w:r>
    </w:p>
    <w:p w:rsidR="00A762B5" w:rsidRPr="00573CAC" w:rsidRDefault="00502F06" w:rsidP="00E62FA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объяснять электромагнитные процессы и явления, используя основные положения и законы электродинамики и специальной теории относительности (закон сохранения электрического заряда, сила Ампера, сила Лоренца, закон электромагнитной индукции, правило Ленца, связь ЭДС самоиндукции в элементе электрической цепи со скоростью изменения силы тока, постулаты специальной теории относительности Эйнштейна);</w:t>
      </w:r>
    </w:p>
    <w:p w:rsidR="00A762B5" w:rsidRPr="00573CAC" w:rsidRDefault="00502F06" w:rsidP="00E62FA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объяснять квантовые процессы и явления, используя положения квантовой физики (уравнение Эйнштейна для фотоэффекта, первый и второй постулаты Бора, принцип соотношения неопределённостей Гейзенберга, законы сохранения зарядового и массового чисел и энергии в ядерных реакциях, закон радиоактивного распада);</w:t>
      </w:r>
    </w:p>
    <w:p w:rsidR="00A762B5" w:rsidRPr="00573CAC" w:rsidRDefault="00502F06" w:rsidP="00E62FA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физические процессы и явления, используя величины: напряжённость электрического поля, потенциал электростатического поля, разность потенциалов, электродвижущая сила, индукция магнитного поля, магнитный поток, сила Ампера, индуктивность, электродвижущая сила самоиндукции, энергия магнитного поля проводника с током, релятивистский импульс, полная энергия, энергия покоя свободной частицы, энергия и импульс фотона, массовое число и заряд ядра, энергия связи ядра;</w:t>
      </w:r>
    </w:p>
    <w:p w:rsidR="00A762B5" w:rsidRPr="00573CAC" w:rsidRDefault="00502F06" w:rsidP="00E62FA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особенности протекания физических явлений: электромагнитная индукция, самоиндукция, резонанс, интерференция волн, дифракция, дисперсия, полное внутреннее отражение, фотоэлектрический эффект (фотоэффект), альфа- и бета-распады ядер, гамма-излучение ядер, физические принципы спектрального анализа и работы лазера;</w:t>
      </w:r>
    </w:p>
    <w:p w:rsidR="00A762B5" w:rsidRPr="00573CAC" w:rsidRDefault="00502F06" w:rsidP="00E62FA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направление индукции магнитного поля проводника с током, силы Ампера и силы Лоренца;</w:t>
      </w:r>
    </w:p>
    <w:p w:rsidR="00A762B5" w:rsidRPr="00573CAC" w:rsidRDefault="00502F06" w:rsidP="00E62FA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изображение, создаваемое плоским зеркалом, тонкой линзой, и рассчитывать его характеристики;</w:t>
      </w:r>
    </w:p>
    <w:p w:rsidR="00A762B5" w:rsidRPr="00573CAC" w:rsidRDefault="00502F06" w:rsidP="00E62FA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основополагающие астрономические понятия, теории и законы для анализа и объяснения физических процессов, происходящих в звёздах, в звёздных системах, в межгалактической среде; движения небесных тел, эволюции звёзд и Вселенной;</w:t>
      </w:r>
    </w:p>
    <w:p w:rsidR="00A762B5" w:rsidRPr="00573CAC" w:rsidRDefault="00502F06" w:rsidP="00E62FA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исследование зависимостей физических величин с использованием прямых измерений, при этом конструировать установку, фиксировать результаты полученной зависимости физических величин в виде графиков с учётом абсолютных погрешностей измерений, делать выводы по результатам исследования;</w:t>
      </w:r>
    </w:p>
    <w:p w:rsidR="00A762B5" w:rsidRPr="00573CAC" w:rsidRDefault="00502F06" w:rsidP="00E62FA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косвенные измерения физических величин, при этом выбирать оптимальный метод измерения, оценивать абсолютные и относительные погрешности прямых и косвенных измерений;</w:t>
      </w:r>
    </w:p>
    <w:p w:rsidR="00A762B5" w:rsidRPr="00573CAC" w:rsidRDefault="00502F06" w:rsidP="00E62FA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опыты по проверке предложенной гипотезы: планировать эксперимент, собирать экспериментальную установку, анализировать полученные результаты и делать вывод о статусе предложенной гипотезы;</w:t>
      </w:r>
    </w:p>
    <w:p w:rsidR="00A762B5" w:rsidRPr="00573CAC" w:rsidRDefault="00502F06" w:rsidP="00E62FA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методы получения научных астрономических знаний;</w:t>
      </w:r>
    </w:p>
    <w:p w:rsidR="00A762B5" w:rsidRPr="00573CAC" w:rsidRDefault="00502F06" w:rsidP="00E62FA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соблюдать правила безопасного труда при проведении исследований в рамках учебного эксперимента, практикума и учебно-исследовательской и проектной 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деятельности с использованием измерительных устройств и лабораторного оборудования;</w:t>
      </w:r>
    </w:p>
    <w:p w:rsidR="00A762B5" w:rsidRPr="00573CAC" w:rsidRDefault="00502F06" w:rsidP="00E62FA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расчётные задачи с явно заданной и неявно заданной физической моделью: на основании анализа условия выбирать физические модели, отвечающие требованиям задачи, применять формулы, законы, закономерности и постулаты физических теорий при использовании математических методов решения задач, проводить расчёты на основании имеющихся данных, анализировать результаты и корректировать методы решения с учётом полученных результатов;</w:t>
      </w:r>
    </w:p>
    <w:p w:rsidR="00A762B5" w:rsidRPr="00573CAC" w:rsidRDefault="00502F06" w:rsidP="00E62FA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качественные задачи, требующие применения знаний из разных разделов курса физики, а также интеграции знаний из других предметов естественно-научного цикла: выстраивать логическую цепочку рассуждений с опорой на изученные законы, закономерности и физические явления;</w:t>
      </w:r>
    </w:p>
    <w:p w:rsidR="00A762B5" w:rsidRPr="00573CAC" w:rsidRDefault="00502F06" w:rsidP="00E62FA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теоретические знания для объяснения основных принципов работы измерительных приборов, технических устройств и технологических процессов;</w:t>
      </w:r>
    </w:p>
    <w:p w:rsidR="00A762B5" w:rsidRPr="00573CAC" w:rsidRDefault="00502F06" w:rsidP="00E62FA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вклада российских и зарубежных учёных-физиков в развитие науки, в объяснение процессов окружающего мира, в развитие техники и технологий;</w:t>
      </w:r>
    </w:p>
    <w:p w:rsidR="00A762B5" w:rsidRPr="00573CAC" w:rsidRDefault="00502F06" w:rsidP="00E62FA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оценивать последствия бытовой и производственной деятельности человека, связанной с физическими процессами, с позиций экологической безопасности, представлений о рациональном природопользовании, а также разумном использовании достижений науки и технологий для дальнейшего развития человеческого общества;</w:t>
      </w:r>
    </w:p>
    <w:p w:rsidR="00A762B5" w:rsidRPr="00573CAC" w:rsidRDefault="00502F06" w:rsidP="00E62FA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различные способы работы с информацией физического содержания с использованием современных информационных технологий, при этом использовать современные информационные технологии для поиска, переработки и предъявления учебной и научно-популярной информации, структурирования и интерпретации информации, полученной из различных источников, критически анализировать получаемую информацию и оценивать её достоверность как на основе имеющихся знаний, так и на основе анализа источника информации;</w:t>
      </w:r>
    </w:p>
    <w:p w:rsidR="00A762B5" w:rsidRPr="00573CAC" w:rsidRDefault="00502F06" w:rsidP="00E62FA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проявлять организационные и познавательные умения самостоятельного приобретения новых знаний в процессе выполнения проектных и учебно-исследовательских работ; </w:t>
      </w:r>
    </w:p>
    <w:p w:rsidR="00A762B5" w:rsidRPr="00573CAC" w:rsidRDefault="00502F06" w:rsidP="00E62FA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работать в группе с исполнением различных социальных ролей, планировать работу группы, рационально распределять деятельность в нестандартных ситуациях, адекватно оценивать вклад каждого из участников группы в решение рассматриваемой проблемы;</w:t>
      </w:r>
    </w:p>
    <w:p w:rsidR="00A762B5" w:rsidRPr="00573CAC" w:rsidRDefault="00502F06" w:rsidP="00E62FAD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мотивацию к будущей профессиональной деятельности по специальностям физико-технического профиля.</w:t>
      </w:r>
    </w:p>
    <w:p w:rsidR="00A762B5" w:rsidRPr="00573CAC" w:rsidRDefault="00A762B5" w:rsidP="00E62FA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A762B5" w:rsidRPr="00573CAC">
          <w:pgSz w:w="11906" w:h="16383"/>
          <w:pgMar w:top="1134" w:right="850" w:bottom="1134" w:left="1701" w:header="720" w:footer="720" w:gutter="0"/>
          <w:cols w:space="720"/>
        </w:sectPr>
      </w:pPr>
    </w:p>
    <w:p w:rsidR="00A762B5" w:rsidRPr="00573CAC" w:rsidRDefault="00502F06" w:rsidP="00E62FA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bookmarkStart w:id="8" w:name="block-3529200"/>
      <w:bookmarkEnd w:id="5"/>
      <w:r w:rsidRPr="00573C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 </w:t>
      </w:r>
      <w:r w:rsidRPr="00573CA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A762B5" w:rsidRPr="00573CAC" w:rsidRDefault="00502F06" w:rsidP="00E62FA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573CA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10 КЛАСС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15"/>
        <w:gridCol w:w="4883"/>
        <w:gridCol w:w="1326"/>
        <w:gridCol w:w="1849"/>
        <w:gridCol w:w="1918"/>
        <w:gridCol w:w="3031"/>
      </w:tblGrid>
      <w:tr w:rsidR="001E134B" w:rsidRPr="00573CAC" w:rsidTr="00E62FAD">
        <w:trPr>
          <w:trHeight w:val="144"/>
        </w:trPr>
        <w:tc>
          <w:tcPr>
            <w:tcW w:w="812" w:type="dxa"/>
            <w:vMerge w:val="restart"/>
          </w:tcPr>
          <w:p w:rsidR="00A762B5" w:rsidRPr="00573CAC" w:rsidRDefault="00502F06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762B5" w:rsidRPr="00573CAC" w:rsidRDefault="00A762B5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2" w:type="dxa"/>
            <w:vMerge w:val="restart"/>
          </w:tcPr>
          <w:p w:rsidR="00A762B5" w:rsidRPr="00573CAC" w:rsidRDefault="00502F06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A762B5" w:rsidRPr="00573CAC" w:rsidRDefault="00A762B5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</w:tcPr>
          <w:p w:rsidR="00A762B5" w:rsidRPr="00573CAC" w:rsidRDefault="00502F06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031" w:type="dxa"/>
            <w:vMerge w:val="restart"/>
          </w:tcPr>
          <w:p w:rsidR="00A762B5" w:rsidRPr="00573CAC" w:rsidRDefault="00502F06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A762B5" w:rsidRPr="00573CAC" w:rsidRDefault="00A762B5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34B" w:rsidRPr="00573CAC" w:rsidTr="00E62FAD">
        <w:trPr>
          <w:trHeight w:val="144"/>
        </w:trPr>
        <w:tc>
          <w:tcPr>
            <w:tcW w:w="0" w:type="auto"/>
            <w:vMerge/>
          </w:tcPr>
          <w:p w:rsidR="00A762B5" w:rsidRPr="00573CAC" w:rsidRDefault="00A762B5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A762B5" w:rsidRPr="00573CAC" w:rsidRDefault="00A762B5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0" w:type="dxa"/>
          </w:tcPr>
          <w:p w:rsidR="00A762B5" w:rsidRPr="00573CAC" w:rsidRDefault="00502F06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A762B5" w:rsidRPr="00573CAC" w:rsidRDefault="00A762B5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A762B5" w:rsidRPr="00573CAC" w:rsidRDefault="00502F06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A762B5" w:rsidRPr="00573CAC" w:rsidRDefault="00A762B5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A762B5" w:rsidRPr="00573CAC" w:rsidRDefault="00502F06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A762B5" w:rsidRPr="00573CAC" w:rsidRDefault="00A762B5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A762B5" w:rsidRPr="00573CAC" w:rsidRDefault="00A762B5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34B" w:rsidRPr="00C36BC4" w:rsidTr="00573CAC">
        <w:trPr>
          <w:trHeight w:val="144"/>
        </w:trPr>
        <w:tc>
          <w:tcPr>
            <w:tcW w:w="0" w:type="auto"/>
            <w:gridSpan w:val="6"/>
          </w:tcPr>
          <w:p w:rsidR="00A762B5" w:rsidRPr="00573CAC" w:rsidRDefault="00502F06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НАУЧНЫЙ МЕТОД ПОЗНАНИЯ ПРИРОДЫ</w:t>
            </w:r>
          </w:p>
        </w:tc>
      </w:tr>
      <w:tr w:rsidR="001E134B" w:rsidRPr="00C36BC4" w:rsidTr="00E62FAD">
        <w:trPr>
          <w:trHeight w:val="144"/>
        </w:trPr>
        <w:tc>
          <w:tcPr>
            <w:tcW w:w="812" w:type="dxa"/>
          </w:tcPr>
          <w:p w:rsidR="00A762B5" w:rsidRPr="00573CAC" w:rsidRDefault="00502F06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882" w:type="dxa"/>
          </w:tcPr>
          <w:p w:rsidR="00A762B5" w:rsidRPr="00573CAC" w:rsidRDefault="00502F06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Научный метод познания природы</w:t>
            </w:r>
          </w:p>
        </w:tc>
        <w:tc>
          <w:tcPr>
            <w:tcW w:w="1330" w:type="dxa"/>
          </w:tcPr>
          <w:p w:rsidR="00A762B5" w:rsidRPr="00573CAC" w:rsidRDefault="00502F06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849" w:type="dxa"/>
          </w:tcPr>
          <w:p w:rsidR="00A762B5" w:rsidRPr="00573CAC" w:rsidRDefault="00A762B5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A762B5" w:rsidRPr="00573CAC" w:rsidRDefault="00A762B5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:rsidR="00A762B5" w:rsidRPr="00E62FAD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</w:hyperlink>
          </w:p>
        </w:tc>
      </w:tr>
      <w:tr w:rsidR="001E134B" w:rsidRPr="00573CAC" w:rsidTr="00E62FAD">
        <w:trPr>
          <w:trHeight w:val="144"/>
        </w:trPr>
        <w:tc>
          <w:tcPr>
            <w:tcW w:w="0" w:type="auto"/>
            <w:gridSpan w:val="2"/>
          </w:tcPr>
          <w:p w:rsidR="00A762B5" w:rsidRPr="00573CAC" w:rsidRDefault="00502F06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330" w:type="dxa"/>
          </w:tcPr>
          <w:p w:rsidR="00A762B5" w:rsidRPr="00573CAC" w:rsidRDefault="00502F06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0" w:type="auto"/>
            <w:gridSpan w:val="3"/>
          </w:tcPr>
          <w:p w:rsidR="00A762B5" w:rsidRPr="00573CAC" w:rsidRDefault="00A762B5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34B" w:rsidRPr="00573CAC" w:rsidTr="00573CAC">
        <w:trPr>
          <w:trHeight w:val="144"/>
        </w:trPr>
        <w:tc>
          <w:tcPr>
            <w:tcW w:w="0" w:type="auto"/>
            <w:gridSpan w:val="6"/>
          </w:tcPr>
          <w:p w:rsidR="00A762B5" w:rsidRPr="00573CAC" w:rsidRDefault="00502F06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73C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МЕХАНИКА</w:t>
            </w:r>
          </w:p>
        </w:tc>
      </w:tr>
      <w:tr w:rsidR="00E62FAD" w:rsidRPr="00C36BC4" w:rsidTr="00E62FAD">
        <w:trPr>
          <w:trHeight w:val="144"/>
        </w:trPr>
        <w:tc>
          <w:tcPr>
            <w:tcW w:w="812" w:type="dxa"/>
          </w:tcPr>
          <w:p w:rsidR="00E62FAD" w:rsidRPr="00573CAC" w:rsidRDefault="00E62FAD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882" w:type="dxa"/>
          </w:tcPr>
          <w:p w:rsidR="00E62FAD" w:rsidRPr="00573CAC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Кинематика</w:t>
            </w:r>
          </w:p>
        </w:tc>
        <w:tc>
          <w:tcPr>
            <w:tcW w:w="1330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849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8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1" w:type="dxa"/>
            <w:vAlign w:val="center"/>
          </w:tcPr>
          <w:p w:rsidR="00E62FAD" w:rsidRPr="005A7980" w:rsidRDefault="00E62FAD" w:rsidP="00E62FAD">
            <w:pPr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</w:hyperlink>
          </w:p>
        </w:tc>
      </w:tr>
      <w:tr w:rsidR="00E62FAD" w:rsidRPr="00C36BC4" w:rsidTr="00E62FAD">
        <w:trPr>
          <w:trHeight w:val="144"/>
        </w:trPr>
        <w:tc>
          <w:tcPr>
            <w:tcW w:w="812" w:type="dxa"/>
          </w:tcPr>
          <w:p w:rsidR="00E62FAD" w:rsidRPr="00573CAC" w:rsidRDefault="00E62FAD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882" w:type="dxa"/>
          </w:tcPr>
          <w:p w:rsidR="00E62FAD" w:rsidRPr="00573CAC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Динамика</w:t>
            </w:r>
          </w:p>
        </w:tc>
        <w:tc>
          <w:tcPr>
            <w:tcW w:w="1330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849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1" w:type="dxa"/>
            <w:vAlign w:val="center"/>
          </w:tcPr>
          <w:p w:rsidR="00E62FAD" w:rsidRPr="005A7980" w:rsidRDefault="00E62FAD" w:rsidP="00E62FAD">
            <w:pPr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</w:hyperlink>
          </w:p>
        </w:tc>
      </w:tr>
      <w:tr w:rsidR="00E62FAD" w:rsidRPr="00C36BC4" w:rsidTr="00E62FAD">
        <w:trPr>
          <w:trHeight w:val="144"/>
        </w:trPr>
        <w:tc>
          <w:tcPr>
            <w:tcW w:w="812" w:type="dxa"/>
          </w:tcPr>
          <w:p w:rsidR="00E62FAD" w:rsidRPr="00573CAC" w:rsidRDefault="00E62FAD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4882" w:type="dxa"/>
          </w:tcPr>
          <w:p w:rsidR="00E62FAD" w:rsidRPr="00573CAC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Статика твёрдого тела</w:t>
            </w:r>
          </w:p>
        </w:tc>
        <w:tc>
          <w:tcPr>
            <w:tcW w:w="1330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849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8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1" w:type="dxa"/>
            <w:vAlign w:val="center"/>
          </w:tcPr>
          <w:p w:rsidR="00E62FAD" w:rsidRPr="005A7980" w:rsidRDefault="00E62FAD" w:rsidP="00E62FAD">
            <w:pPr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</w:hyperlink>
          </w:p>
        </w:tc>
      </w:tr>
      <w:tr w:rsidR="00E62FAD" w:rsidRPr="00C36BC4" w:rsidTr="00E62FAD">
        <w:trPr>
          <w:trHeight w:val="144"/>
        </w:trPr>
        <w:tc>
          <w:tcPr>
            <w:tcW w:w="812" w:type="dxa"/>
          </w:tcPr>
          <w:p w:rsidR="00E62FAD" w:rsidRPr="00573CAC" w:rsidRDefault="00E62FAD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4882" w:type="dxa"/>
          </w:tcPr>
          <w:p w:rsidR="00E62FAD" w:rsidRPr="00573CAC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Законы сохранения в механике</w:t>
            </w:r>
          </w:p>
        </w:tc>
        <w:tc>
          <w:tcPr>
            <w:tcW w:w="1330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849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8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:rsidR="00E62FAD" w:rsidRPr="00E62FAD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</w:hyperlink>
          </w:p>
        </w:tc>
      </w:tr>
      <w:tr w:rsidR="00E62FAD" w:rsidRPr="00573CAC" w:rsidTr="00E62FAD">
        <w:trPr>
          <w:trHeight w:val="144"/>
        </w:trPr>
        <w:tc>
          <w:tcPr>
            <w:tcW w:w="0" w:type="auto"/>
            <w:gridSpan w:val="2"/>
          </w:tcPr>
          <w:p w:rsidR="00E62FAD" w:rsidRPr="00573CAC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330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35 </w:t>
            </w:r>
          </w:p>
        </w:tc>
        <w:tc>
          <w:tcPr>
            <w:tcW w:w="0" w:type="auto"/>
            <w:gridSpan w:val="3"/>
          </w:tcPr>
          <w:p w:rsidR="00E62FAD" w:rsidRPr="00573CAC" w:rsidRDefault="00E62FAD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2FAD" w:rsidRPr="00C36BC4" w:rsidTr="00573CAC">
        <w:trPr>
          <w:trHeight w:val="144"/>
        </w:trPr>
        <w:tc>
          <w:tcPr>
            <w:tcW w:w="0" w:type="auto"/>
            <w:gridSpan w:val="6"/>
          </w:tcPr>
          <w:p w:rsidR="00E62FAD" w:rsidRPr="00573CAC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МОЛЕКУЛЯРНАЯ ФИЗИКА И ТЕРМОДИНАМИКА</w:t>
            </w:r>
          </w:p>
        </w:tc>
      </w:tr>
      <w:tr w:rsidR="00E62FAD" w:rsidRPr="00C36BC4" w:rsidTr="00E62FAD">
        <w:trPr>
          <w:trHeight w:val="144"/>
        </w:trPr>
        <w:tc>
          <w:tcPr>
            <w:tcW w:w="812" w:type="dxa"/>
          </w:tcPr>
          <w:p w:rsidR="00E62FAD" w:rsidRPr="00573CAC" w:rsidRDefault="00E62FAD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4882" w:type="dxa"/>
          </w:tcPr>
          <w:p w:rsidR="00E62FAD" w:rsidRPr="00573CAC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молекулярнокинетической теории</w:t>
            </w:r>
          </w:p>
        </w:tc>
        <w:tc>
          <w:tcPr>
            <w:tcW w:w="1330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 </w:t>
            </w:r>
          </w:p>
        </w:tc>
        <w:tc>
          <w:tcPr>
            <w:tcW w:w="1849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8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1" w:type="dxa"/>
            <w:vAlign w:val="center"/>
          </w:tcPr>
          <w:p w:rsidR="00E62FAD" w:rsidRPr="005A7980" w:rsidRDefault="00E62FAD" w:rsidP="00E62FAD">
            <w:pPr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</w:hyperlink>
          </w:p>
        </w:tc>
      </w:tr>
      <w:tr w:rsidR="00E62FAD" w:rsidRPr="00C36BC4" w:rsidTr="00E62FAD">
        <w:trPr>
          <w:trHeight w:val="144"/>
        </w:trPr>
        <w:tc>
          <w:tcPr>
            <w:tcW w:w="812" w:type="dxa"/>
          </w:tcPr>
          <w:p w:rsidR="00E62FAD" w:rsidRPr="00573CAC" w:rsidRDefault="00E62FAD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4882" w:type="dxa"/>
          </w:tcPr>
          <w:p w:rsidR="00E62FAD" w:rsidRPr="00573CAC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Термодинамика.Тепловые машины</w:t>
            </w:r>
          </w:p>
        </w:tc>
        <w:tc>
          <w:tcPr>
            <w:tcW w:w="1330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1849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8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1" w:type="dxa"/>
            <w:vAlign w:val="center"/>
          </w:tcPr>
          <w:p w:rsidR="00E62FAD" w:rsidRPr="005A7980" w:rsidRDefault="00E62FAD" w:rsidP="00E62FAD">
            <w:pPr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</w:hyperlink>
          </w:p>
        </w:tc>
      </w:tr>
      <w:tr w:rsidR="00E62FAD" w:rsidRPr="00C36BC4" w:rsidTr="00E62FAD">
        <w:trPr>
          <w:trHeight w:val="144"/>
        </w:trPr>
        <w:tc>
          <w:tcPr>
            <w:tcW w:w="812" w:type="dxa"/>
          </w:tcPr>
          <w:p w:rsidR="00E62FAD" w:rsidRPr="00573CAC" w:rsidRDefault="00E62FAD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4882" w:type="dxa"/>
          </w:tcPr>
          <w:p w:rsidR="00E62FAD" w:rsidRPr="00573CAC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Агрегатные состояния вещества. Фазовые переходы</w:t>
            </w:r>
          </w:p>
        </w:tc>
        <w:tc>
          <w:tcPr>
            <w:tcW w:w="1330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 </w:t>
            </w:r>
          </w:p>
        </w:tc>
        <w:tc>
          <w:tcPr>
            <w:tcW w:w="1849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8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1" w:type="dxa"/>
            <w:vAlign w:val="center"/>
          </w:tcPr>
          <w:p w:rsidR="00E62FAD" w:rsidRPr="005A7980" w:rsidRDefault="00E62FAD" w:rsidP="00E62FAD">
            <w:pPr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</w:hyperlink>
          </w:p>
        </w:tc>
      </w:tr>
      <w:tr w:rsidR="00E62FAD" w:rsidRPr="00573CAC" w:rsidTr="00E62FAD">
        <w:trPr>
          <w:trHeight w:val="144"/>
        </w:trPr>
        <w:tc>
          <w:tcPr>
            <w:tcW w:w="0" w:type="auto"/>
            <w:gridSpan w:val="2"/>
          </w:tcPr>
          <w:p w:rsidR="00E62FAD" w:rsidRPr="00573CAC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330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49 </w:t>
            </w:r>
          </w:p>
        </w:tc>
        <w:tc>
          <w:tcPr>
            <w:tcW w:w="0" w:type="auto"/>
            <w:gridSpan w:val="3"/>
          </w:tcPr>
          <w:p w:rsidR="00E62FAD" w:rsidRPr="00573CAC" w:rsidRDefault="00E62FAD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2FAD" w:rsidRPr="00573CAC" w:rsidTr="00573CAC">
        <w:trPr>
          <w:trHeight w:val="144"/>
        </w:trPr>
        <w:tc>
          <w:tcPr>
            <w:tcW w:w="0" w:type="auto"/>
            <w:gridSpan w:val="6"/>
          </w:tcPr>
          <w:p w:rsidR="00E62FAD" w:rsidRPr="00573CAC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4.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73C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ЭЛЕКТРОДИНАМИКА</w:t>
            </w:r>
          </w:p>
        </w:tc>
      </w:tr>
      <w:tr w:rsidR="00E62FAD" w:rsidRPr="00C36BC4" w:rsidTr="00E62FAD">
        <w:trPr>
          <w:trHeight w:val="144"/>
        </w:trPr>
        <w:tc>
          <w:tcPr>
            <w:tcW w:w="812" w:type="dxa"/>
          </w:tcPr>
          <w:p w:rsidR="00E62FAD" w:rsidRPr="00573CAC" w:rsidRDefault="00E62FAD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4882" w:type="dxa"/>
          </w:tcPr>
          <w:p w:rsidR="00E62FAD" w:rsidRPr="00573CAC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Электрическое поле</w:t>
            </w:r>
          </w:p>
        </w:tc>
        <w:tc>
          <w:tcPr>
            <w:tcW w:w="1330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 </w:t>
            </w:r>
          </w:p>
        </w:tc>
        <w:tc>
          <w:tcPr>
            <w:tcW w:w="1849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8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1" w:type="dxa"/>
            <w:vAlign w:val="center"/>
          </w:tcPr>
          <w:p w:rsidR="00E62FAD" w:rsidRPr="005A7980" w:rsidRDefault="00E62FAD" w:rsidP="00E62FAD">
            <w:pPr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</w:hyperlink>
          </w:p>
        </w:tc>
      </w:tr>
      <w:tr w:rsidR="00E62FAD" w:rsidRPr="00C36BC4" w:rsidTr="00E62FAD">
        <w:trPr>
          <w:trHeight w:val="144"/>
        </w:trPr>
        <w:tc>
          <w:tcPr>
            <w:tcW w:w="812" w:type="dxa"/>
          </w:tcPr>
          <w:p w:rsidR="00E62FAD" w:rsidRPr="00573CAC" w:rsidRDefault="00E62FAD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4882" w:type="dxa"/>
          </w:tcPr>
          <w:p w:rsidR="00E62FAD" w:rsidRPr="00573CAC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Постоянный электрический ток</w:t>
            </w:r>
          </w:p>
        </w:tc>
        <w:tc>
          <w:tcPr>
            <w:tcW w:w="1330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24 </w:t>
            </w:r>
          </w:p>
        </w:tc>
        <w:tc>
          <w:tcPr>
            <w:tcW w:w="1849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8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1" w:type="dxa"/>
            <w:vAlign w:val="center"/>
          </w:tcPr>
          <w:p w:rsidR="00E62FAD" w:rsidRPr="005A7980" w:rsidRDefault="00E62FAD" w:rsidP="00E62FAD">
            <w:pPr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</w:hyperlink>
          </w:p>
        </w:tc>
      </w:tr>
      <w:tr w:rsidR="00E62FAD" w:rsidRPr="00C36BC4" w:rsidTr="00E62FAD">
        <w:trPr>
          <w:trHeight w:val="144"/>
        </w:trPr>
        <w:tc>
          <w:tcPr>
            <w:tcW w:w="812" w:type="dxa"/>
          </w:tcPr>
          <w:p w:rsidR="00E62FAD" w:rsidRPr="00573CAC" w:rsidRDefault="00E62FAD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4.3</w:t>
            </w:r>
          </w:p>
        </w:tc>
        <w:tc>
          <w:tcPr>
            <w:tcW w:w="4882" w:type="dxa"/>
          </w:tcPr>
          <w:p w:rsidR="00E62FAD" w:rsidRPr="00573CAC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Токи в различных средах</w:t>
            </w:r>
          </w:p>
        </w:tc>
        <w:tc>
          <w:tcPr>
            <w:tcW w:w="1330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849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:rsidR="00E62FAD" w:rsidRPr="00E62FAD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</w:hyperlink>
          </w:p>
        </w:tc>
      </w:tr>
      <w:tr w:rsidR="00E62FAD" w:rsidRPr="00573CAC" w:rsidTr="00E62FAD">
        <w:trPr>
          <w:trHeight w:val="144"/>
        </w:trPr>
        <w:tc>
          <w:tcPr>
            <w:tcW w:w="0" w:type="auto"/>
            <w:gridSpan w:val="2"/>
          </w:tcPr>
          <w:p w:rsidR="00E62FAD" w:rsidRPr="00573CAC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330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54 </w:t>
            </w:r>
          </w:p>
        </w:tc>
        <w:tc>
          <w:tcPr>
            <w:tcW w:w="0" w:type="auto"/>
            <w:gridSpan w:val="3"/>
          </w:tcPr>
          <w:p w:rsidR="00E62FAD" w:rsidRPr="00573CAC" w:rsidRDefault="00E62FAD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2FAD" w:rsidRPr="00573CAC" w:rsidTr="00573CAC">
        <w:trPr>
          <w:trHeight w:val="144"/>
        </w:trPr>
        <w:tc>
          <w:tcPr>
            <w:tcW w:w="0" w:type="auto"/>
            <w:gridSpan w:val="6"/>
          </w:tcPr>
          <w:p w:rsidR="00E62FAD" w:rsidRPr="00573CAC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5.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73C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ФИЗИЧЕСКИЙ ПРАКТИКУМ</w:t>
            </w:r>
          </w:p>
        </w:tc>
      </w:tr>
      <w:tr w:rsidR="00E62FAD" w:rsidRPr="00573CAC" w:rsidTr="00E62FAD">
        <w:trPr>
          <w:trHeight w:val="144"/>
        </w:trPr>
        <w:tc>
          <w:tcPr>
            <w:tcW w:w="812" w:type="dxa"/>
          </w:tcPr>
          <w:p w:rsidR="00E62FAD" w:rsidRPr="00573CAC" w:rsidRDefault="00E62FAD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4882" w:type="dxa"/>
          </w:tcPr>
          <w:p w:rsidR="00E62FAD" w:rsidRPr="00573CAC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Физический практикум</w:t>
            </w:r>
          </w:p>
        </w:tc>
        <w:tc>
          <w:tcPr>
            <w:tcW w:w="1330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1849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3031" w:type="dxa"/>
          </w:tcPr>
          <w:p w:rsidR="00E62FAD" w:rsidRPr="00573CAC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2FAD" w:rsidRPr="00573CAC" w:rsidTr="00E62FAD">
        <w:trPr>
          <w:trHeight w:val="144"/>
        </w:trPr>
        <w:tc>
          <w:tcPr>
            <w:tcW w:w="0" w:type="auto"/>
            <w:gridSpan w:val="2"/>
          </w:tcPr>
          <w:p w:rsidR="00E62FAD" w:rsidRPr="00573CAC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330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0" w:type="auto"/>
            <w:gridSpan w:val="3"/>
          </w:tcPr>
          <w:p w:rsidR="00E62FAD" w:rsidRPr="00573CAC" w:rsidRDefault="00E62FAD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2FAD" w:rsidRPr="00573CAC" w:rsidTr="00E62FAD">
        <w:trPr>
          <w:trHeight w:val="144"/>
        </w:trPr>
        <w:tc>
          <w:tcPr>
            <w:tcW w:w="0" w:type="auto"/>
            <w:gridSpan w:val="2"/>
          </w:tcPr>
          <w:p w:rsidR="00E62FAD" w:rsidRPr="00573CAC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330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849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:rsidR="00E62FAD" w:rsidRPr="00573CAC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2FAD" w:rsidRPr="00573CAC" w:rsidTr="00E62FAD">
        <w:trPr>
          <w:trHeight w:val="144"/>
        </w:trPr>
        <w:tc>
          <w:tcPr>
            <w:tcW w:w="0" w:type="auto"/>
            <w:gridSpan w:val="2"/>
          </w:tcPr>
          <w:p w:rsidR="00E62FAD" w:rsidRPr="00573CAC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0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849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918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3031" w:type="dxa"/>
          </w:tcPr>
          <w:p w:rsidR="00E62FAD" w:rsidRPr="00573CAC" w:rsidRDefault="00E62FAD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62B5" w:rsidRPr="00573CAC" w:rsidRDefault="00A762B5" w:rsidP="00E62FAD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A762B5" w:rsidRPr="00573CA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62B5" w:rsidRPr="00573CAC" w:rsidRDefault="00502F06" w:rsidP="00E62FA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573CAC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11 КЛАСС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75"/>
        <w:gridCol w:w="4503"/>
        <w:gridCol w:w="1433"/>
        <w:gridCol w:w="1849"/>
        <w:gridCol w:w="1918"/>
        <w:gridCol w:w="3044"/>
      </w:tblGrid>
      <w:tr w:rsidR="001E134B" w:rsidRPr="00573CAC" w:rsidTr="00E62FAD">
        <w:trPr>
          <w:trHeight w:val="144"/>
        </w:trPr>
        <w:tc>
          <w:tcPr>
            <w:tcW w:w="1064" w:type="dxa"/>
            <w:vMerge w:val="restart"/>
          </w:tcPr>
          <w:p w:rsidR="00A762B5" w:rsidRPr="00573CAC" w:rsidRDefault="00502F06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762B5" w:rsidRPr="00573CAC" w:rsidRDefault="00A762B5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8" w:type="dxa"/>
            <w:vMerge w:val="restart"/>
          </w:tcPr>
          <w:p w:rsidR="00A762B5" w:rsidRPr="00573CAC" w:rsidRDefault="00502F06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A762B5" w:rsidRPr="00573CAC" w:rsidRDefault="00A762B5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</w:tcPr>
          <w:p w:rsidR="00A762B5" w:rsidRPr="00573CAC" w:rsidRDefault="00502F06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044" w:type="dxa"/>
            <w:vMerge w:val="restart"/>
          </w:tcPr>
          <w:p w:rsidR="00A762B5" w:rsidRPr="00573CAC" w:rsidRDefault="00502F06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A762B5" w:rsidRPr="00573CAC" w:rsidRDefault="00A762B5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34B" w:rsidRPr="00573CAC" w:rsidTr="00E62FAD">
        <w:trPr>
          <w:trHeight w:val="144"/>
        </w:trPr>
        <w:tc>
          <w:tcPr>
            <w:tcW w:w="0" w:type="auto"/>
            <w:vMerge/>
          </w:tcPr>
          <w:p w:rsidR="00A762B5" w:rsidRPr="00573CAC" w:rsidRDefault="00A762B5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A762B5" w:rsidRPr="00573CAC" w:rsidRDefault="00A762B5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</w:tcPr>
          <w:p w:rsidR="00A762B5" w:rsidRPr="00573CAC" w:rsidRDefault="00502F06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A762B5" w:rsidRPr="00573CAC" w:rsidRDefault="00A762B5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9" w:type="dxa"/>
          </w:tcPr>
          <w:p w:rsidR="00A762B5" w:rsidRPr="00573CAC" w:rsidRDefault="00502F06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A762B5" w:rsidRPr="00573CAC" w:rsidRDefault="00A762B5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A762B5" w:rsidRPr="00573CAC" w:rsidRDefault="00502F06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A762B5" w:rsidRPr="00573CAC" w:rsidRDefault="00A762B5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A762B5" w:rsidRPr="00573CAC" w:rsidRDefault="00A762B5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34B" w:rsidRPr="00573CAC" w:rsidTr="00573CAC">
        <w:trPr>
          <w:trHeight w:val="144"/>
        </w:trPr>
        <w:tc>
          <w:tcPr>
            <w:tcW w:w="0" w:type="auto"/>
            <w:gridSpan w:val="6"/>
          </w:tcPr>
          <w:p w:rsidR="00A762B5" w:rsidRPr="00573CAC" w:rsidRDefault="00502F06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73C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ЭЛЕКТРОДИНАМИКА</w:t>
            </w:r>
          </w:p>
        </w:tc>
      </w:tr>
      <w:tr w:rsidR="001E134B" w:rsidRPr="00C36BC4" w:rsidTr="00E62FAD">
        <w:trPr>
          <w:trHeight w:val="144"/>
        </w:trPr>
        <w:tc>
          <w:tcPr>
            <w:tcW w:w="1064" w:type="dxa"/>
          </w:tcPr>
          <w:p w:rsidR="00A762B5" w:rsidRPr="00573CAC" w:rsidRDefault="00502F06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488" w:type="dxa"/>
          </w:tcPr>
          <w:p w:rsidR="00A762B5" w:rsidRPr="00573CAC" w:rsidRDefault="00502F06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Магнитное поле</w:t>
            </w:r>
          </w:p>
        </w:tc>
        <w:tc>
          <w:tcPr>
            <w:tcW w:w="1459" w:type="dxa"/>
          </w:tcPr>
          <w:p w:rsidR="00A762B5" w:rsidRPr="00573CAC" w:rsidRDefault="00502F06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849" w:type="dxa"/>
          </w:tcPr>
          <w:p w:rsidR="00A762B5" w:rsidRPr="00573CAC" w:rsidRDefault="00A762B5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A762B5" w:rsidRPr="00573CAC" w:rsidRDefault="00A762B5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4" w:type="dxa"/>
          </w:tcPr>
          <w:p w:rsidR="00A762B5" w:rsidRPr="00E62FAD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97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1E134B" w:rsidRPr="00C36BC4" w:rsidTr="00E62FAD">
        <w:trPr>
          <w:trHeight w:val="144"/>
        </w:trPr>
        <w:tc>
          <w:tcPr>
            <w:tcW w:w="1064" w:type="dxa"/>
          </w:tcPr>
          <w:p w:rsidR="00A762B5" w:rsidRPr="00573CAC" w:rsidRDefault="00502F06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488" w:type="dxa"/>
          </w:tcPr>
          <w:p w:rsidR="00A762B5" w:rsidRPr="00573CAC" w:rsidRDefault="00502F06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Электромагнитная индукция</w:t>
            </w:r>
          </w:p>
        </w:tc>
        <w:tc>
          <w:tcPr>
            <w:tcW w:w="1459" w:type="dxa"/>
          </w:tcPr>
          <w:p w:rsidR="00A762B5" w:rsidRPr="00573CAC" w:rsidRDefault="00502F06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849" w:type="dxa"/>
          </w:tcPr>
          <w:p w:rsidR="00A762B5" w:rsidRPr="00573CAC" w:rsidRDefault="00502F06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8" w:type="dxa"/>
          </w:tcPr>
          <w:p w:rsidR="00A762B5" w:rsidRPr="00573CAC" w:rsidRDefault="00A762B5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4" w:type="dxa"/>
          </w:tcPr>
          <w:p w:rsidR="00A762B5" w:rsidRPr="00E62FAD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97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1E134B" w:rsidRPr="00573CAC" w:rsidTr="00E62FAD">
        <w:trPr>
          <w:trHeight w:val="144"/>
        </w:trPr>
        <w:tc>
          <w:tcPr>
            <w:tcW w:w="0" w:type="auto"/>
            <w:gridSpan w:val="2"/>
          </w:tcPr>
          <w:p w:rsidR="00A762B5" w:rsidRPr="00573CAC" w:rsidRDefault="00502F06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59" w:type="dxa"/>
          </w:tcPr>
          <w:p w:rsidR="00A762B5" w:rsidRPr="00573CAC" w:rsidRDefault="00502F06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 </w:t>
            </w:r>
          </w:p>
        </w:tc>
        <w:tc>
          <w:tcPr>
            <w:tcW w:w="0" w:type="auto"/>
            <w:gridSpan w:val="3"/>
          </w:tcPr>
          <w:p w:rsidR="00A762B5" w:rsidRPr="00573CAC" w:rsidRDefault="00A762B5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34B" w:rsidRPr="00573CAC" w:rsidTr="00573CAC">
        <w:trPr>
          <w:trHeight w:val="144"/>
        </w:trPr>
        <w:tc>
          <w:tcPr>
            <w:tcW w:w="0" w:type="auto"/>
            <w:gridSpan w:val="6"/>
          </w:tcPr>
          <w:p w:rsidR="00A762B5" w:rsidRPr="00573CAC" w:rsidRDefault="00502F06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73C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КОЛЕБАНИЯ И ВОЛНЫ</w:t>
            </w:r>
          </w:p>
        </w:tc>
      </w:tr>
      <w:tr w:rsidR="00E62FAD" w:rsidRPr="00C36BC4" w:rsidTr="00E62FAD">
        <w:trPr>
          <w:trHeight w:val="144"/>
        </w:trPr>
        <w:tc>
          <w:tcPr>
            <w:tcW w:w="1064" w:type="dxa"/>
          </w:tcPr>
          <w:p w:rsidR="00E62FAD" w:rsidRPr="00573CAC" w:rsidRDefault="00E62FAD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488" w:type="dxa"/>
          </w:tcPr>
          <w:p w:rsidR="00E62FAD" w:rsidRPr="00573CAC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Механические колебания</w:t>
            </w:r>
          </w:p>
        </w:tc>
        <w:tc>
          <w:tcPr>
            <w:tcW w:w="1459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849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4" w:type="dxa"/>
            <w:vAlign w:val="center"/>
          </w:tcPr>
          <w:p w:rsidR="00E62FAD" w:rsidRPr="005A7980" w:rsidRDefault="00E62FAD" w:rsidP="00E62FAD">
            <w:pPr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97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62FAD" w:rsidRPr="00C36BC4" w:rsidTr="00E62FAD">
        <w:trPr>
          <w:trHeight w:val="144"/>
        </w:trPr>
        <w:tc>
          <w:tcPr>
            <w:tcW w:w="1064" w:type="dxa"/>
          </w:tcPr>
          <w:p w:rsidR="00E62FAD" w:rsidRPr="00573CAC" w:rsidRDefault="00E62FAD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488" w:type="dxa"/>
          </w:tcPr>
          <w:p w:rsidR="00E62FAD" w:rsidRPr="00573CAC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Электромагнитные колебания</w:t>
            </w:r>
          </w:p>
        </w:tc>
        <w:tc>
          <w:tcPr>
            <w:tcW w:w="1459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 </w:t>
            </w:r>
          </w:p>
        </w:tc>
        <w:tc>
          <w:tcPr>
            <w:tcW w:w="1849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4" w:type="dxa"/>
            <w:vAlign w:val="center"/>
          </w:tcPr>
          <w:p w:rsidR="00E62FAD" w:rsidRPr="005A7980" w:rsidRDefault="00E62FAD" w:rsidP="00E62FAD">
            <w:pPr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97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62FAD" w:rsidRPr="00C36BC4" w:rsidTr="00E62FAD">
        <w:trPr>
          <w:trHeight w:val="144"/>
        </w:trPr>
        <w:tc>
          <w:tcPr>
            <w:tcW w:w="1064" w:type="dxa"/>
          </w:tcPr>
          <w:p w:rsidR="00E62FAD" w:rsidRPr="00573CAC" w:rsidRDefault="00E62FAD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4488" w:type="dxa"/>
          </w:tcPr>
          <w:p w:rsidR="00E62FAD" w:rsidRPr="00573CAC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Механические и электромагнитные волны</w:t>
            </w:r>
          </w:p>
        </w:tc>
        <w:tc>
          <w:tcPr>
            <w:tcW w:w="1459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849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8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4" w:type="dxa"/>
            <w:vAlign w:val="center"/>
          </w:tcPr>
          <w:p w:rsidR="00E62FAD" w:rsidRPr="005A7980" w:rsidRDefault="00E62FAD" w:rsidP="00E62FAD">
            <w:pPr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97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62FAD" w:rsidRPr="00C36BC4" w:rsidTr="00E62FAD">
        <w:trPr>
          <w:trHeight w:val="144"/>
        </w:trPr>
        <w:tc>
          <w:tcPr>
            <w:tcW w:w="1064" w:type="dxa"/>
          </w:tcPr>
          <w:p w:rsidR="00E62FAD" w:rsidRPr="00573CAC" w:rsidRDefault="00E62FAD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4488" w:type="dxa"/>
          </w:tcPr>
          <w:p w:rsidR="00E62FAD" w:rsidRPr="00573CAC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Оптика</w:t>
            </w:r>
          </w:p>
        </w:tc>
        <w:tc>
          <w:tcPr>
            <w:tcW w:w="1459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 </w:t>
            </w:r>
          </w:p>
        </w:tc>
        <w:tc>
          <w:tcPr>
            <w:tcW w:w="1849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8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4" w:type="dxa"/>
          </w:tcPr>
          <w:p w:rsidR="00E62FAD" w:rsidRPr="00E62FAD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97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62FAD" w:rsidRPr="00573CAC" w:rsidTr="00E62FAD">
        <w:trPr>
          <w:trHeight w:val="144"/>
        </w:trPr>
        <w:tc>
          <w:tcPr>
            <w:tcW w:w="0" w:type="auto"/>
            <w:gridSpan w:val="2"/>
          </w:tcPr>
          <w:p w:rsidR="00E62FAD" w:rsidRPr="00573CAC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59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60 </w:t>
            </w:r>
          </w:p>
        </w:tc>
        <w:tc>
          <w:tcPr>
            <w:tcW w:w="0" w:type="auto"/>
            <w:gridSpan w:val="3"/>
          </w:tcPr>
          <w:p w:rsidR="00E62FAD" w:rsidRPr="00573CAC" w:rsidRDefault="00E62FAD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2FAD" w:rsidRPr="00C36BC4" w:rsidTr="00573CAC">
        <w:trPr>
          <w:trHeight w:val="144"/>
        </w:trPr>
        <w:tc>
          <w:tcPr>
            <w:tcW w:w="0" w:type="auto"/>
            <w:gridSpan w:val="6"/>
          </w:tcPr>
          <w:p w:rsidR="00E62FAD" w:rsidRPr="00573CAC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ОСНОВЫ СПЕЦИАЛЬНОЙ ТЕОРИИ ОТНОСИТЕЛЬНОСТИ</w:t>
            </w:r>
          </w:p>
        </w:tc>
      </w:tr>
      <w:tr w:rsidR="00E62FAD" w:rsidRPr="00C36BC4" w:rsidTr="00E62FAD">
        <w:trPr>
          <w:trHeight w:val="144"/>
        </w:trPr>
        <w:tc>
          <w:tcPr>
            <w:tcW w:w="1064" w:type="dxa"/>
          </w:tcPr>
          <w:p w:rsidR="00E62FAD" w:rsidRPr="00573CAC" w:rsidRDefault="00E62FAD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4488" w:type="dxa"/>
          </w:tcPr>
          <w:p w:rsidR="00E62FAD" w:rsidRPr="00573CAC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СТО</w:t>
            </w:r>
          </w:p>
        </w:tc>
        <w:tc>
          <w:tcPr>
            <w:tcW w:w="1459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849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18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4" w:type="dxa"/>
          </w:tcPr>
          <w:p w:rsidR="00E62FAD" w:rsidRPr="00E62FAD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97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62FAD" w:rsidRPr="00573CAC" w:rsidTr="00E62FAD">
        <w:trPr>
          <w:trHeight w:val="144"/>
        </w:trPr>
        <w:tc>
          <w:tcPr>
            <w:tcW w:w="0" w:type="auto"/>
            <w:gridSpan w:val="2"/>
          </w:tcPr>
          <w:p w:rsidR="00E62FAD" w:rsidRPr="00573CAC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59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0" w:type="auto"/>
            <w:gridSpan w:val="3"/>
          </w:tcPr>
          <w:p w:rsidR="00E62FAD" w:rsidRPr="00573CAC" w:rsidRDefault="00E62FAD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2FAD" w:rsidRPr="00573CAC" w:rsidTr="00573CAC">
        <w:trPr>
          <w:trHeight w:val="144"/>
        </w:trPr>
        <w:tc>
          <w:tcPr>
            <w:tcW w:w="0" w:type="auto"/>
            <w:gridSpan w:val="6"/>
          </w:tcPr>
          <w:p w:rsidR="00E62FAD" w:rsidRPr="00573CAC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4.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73C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КВАНТОВАЯ ФИЗИКА</w:t>
            </w:r>
          </w:p>
        </w:tc>
      </w:tr>
      <w:tr w:rsidR="00E62FAD" w:rsidRPr="00C36BC4" w:rsidTr="00E62FAD">
        <w:trPr>
          <w:trHeight w:val="144"/>
        </w:trPr>
        <w:tc>
          <w:tcPr>
            <w:tcW w:w="1064" w:type="dxa"/>
          </w:tcPr>
          <w:p w:rsidR="00E62FAD" w:rsidRPr="00573CAC" w:rsidRDefault="00E62FAD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4488" w:type="dxa"/>
          </w:tcPr>
          <w:p w:rsidR="00E62FAD" w:rsidRPr="00573CAC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Корпускулярно-волновой дуализм</w:t>
            </w:r>
          </w:p>
        </w:tc>
        <w:tc>
          <w:tcPr>
            <w:tcW w:w="1459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 </w:t>
            </w:r>
          </w:p>
        </w:tc>
        <w:tc>
          <w:tcPr>
            <w:tcW w:w="1849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4" w:type="dxa"/>
            <w:vAlign w:val="center"/>
          </w:tcPr>
          <w:p w:rsidR="00E62FAD" w:rsidRPr="005A7980" w:rsidRDefault="00E62FAD" w:rsidP="00E62FAD">
            <w:pPr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97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62FAD" w:rsidRPr="00C36BC4" w:rsidTr="00E62FAD">
        <w:trPr>
          <w:trHeight w:val="144"/>
        </w:trPr>
        <w:tc>
          <w:tcPr>
            <w:tcW w:w="1064" w:type="dxa"/>
          </w:tcPr>
          <w:p w:rsidR="00E62FAD" w:rsidRPr="00573CAC" w:rsidRDefault="00E62FAD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4488" w:type="dxa"/>
          </w:tcPr>
          <w:p w:rsidR="00E62FAD" w:rsidRPr="00573CAC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 атома</w:t>
            </w:r>
          </w:p>
        </w:tc>
        <w:tc>
          <w:tcPr>
            <w:tcW w:w="1459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849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4" w:type="dxa"/>
            <w:vAlign w:val="center"/>
          </w:tcPr>
          <w:p w:rsidR="00E62FAD" w:rsidRPr="005A7980" w:rsidRDefault="00E62FAD" w:rsidP="00E62FAD">
            <w:pPr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97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62FAD" w:rsidRPr="00C36BC4" w:rsidTr="00E62FAD">
        <w:trPr>
          <w:trHeight w:val="144"/>
        </w:trPr>
        <w:tc>
          <w:tcPr>
            <w:tcW w:w="1064" w:type="dxa"/>
          </w:tcPr>
          <w:p w:rsidR="00E62FAD" w:rsidRPr="00573CAC" w:rsidRDefault="00E62FAD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4488" w:type="dxa"/>
          </w:tcPr>
          <w:p w:rsidR="00E62FAD" w:rsidRPr="00573CAC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 атомного ядра и элементарных частиц</w:t>
            </w:r>
          </w:p>
        </w:tc>
        <w:tc>
          <w:tcPr>
            <w:tcW w:w="1459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849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4" w:type="dxa"/>
            <w:vAlign w:val="center"/>
          </w:tcPr>
          <w:p w:rsidR="00E62FAD" w:rsidRPr="005A7980" w:rsidRDefault="00E62FAD" w:rsidP="00E62FAD">
            <w:pPr>
              <w:ind w:left="135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97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62FAD" w:rsidRPr="00573CAC" w:rsidTr="00E62FAD">
        <w:trPr>
          <w:trHeight w:val="144"/>
        </w:trPr>
        <w:tc>
          <w:tcPr>
            <w:tcW w:w="0" w:type="auto"/>
            <w:gridSpan w:val="2"/>
          </w:tcPr>
          <w:p w:rsidR="00E62FAD" w:rsidRPr="00573CAC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59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 </w:t>
            </w:r>
          </w:p>
        </w:tc>
        <w:tc>
          <w:tcPr>
            <w:tcW w:w="0" w:type="auto"/>
            <w:gridSpan w:val="3"/>
          </w:tcPr>
          <w:p w:rsidR="00E62FAD" w:rsidRPr="00573CAC" w:rsidRDefault="00E62FAD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2FAD" w:rsidRPr="00C36BC4" w:rsidTr="00573CAC">
        <w:trPr>
          <w:trHeight w:val="144"/>
        </w:trPr>
        <w:tc>
          <w:tcPr>
            <w:tcW w:w="0" w:type="auto"/>
            <w:gridSpan w:val="6"/>
          </w:tcPr>
          <w:p w:rsidR="00E62FAD" w:rsidRPr="00573CAC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Раздел 5.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ЭЛЕМЕНТЫ АСТРОНОМИИ И АСТРОФИЗИКИ</w:t>
            </w:r>
          </w:p>
        </w:tc>
      </w:tr>
      <w:tr w:rsidR="00E62FAD" w:rsidRPr="00C36BC4" w:rsidTr="00E62FAD">
        <w:trPr>
          <w:trHeight w:val="144"/>
        </w:trPr>
        <w:tc>
          <w:tcPr>
            <w:tcW w:w="1064" w:type="dxa"/>
          </w:tcPr>
          <w:p w:rsidR="00E62FAD" w:rsidRPr="00573CAC" w:rsidRDefault="00E62FAD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4488" w:type="dxa"/>
          </w:tcPr>
          <w:p w:rsidR="00E62FAD" w:rsidRPr="00573CAC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Элементы астрономии и астрофизики</w:t>
            </w:r>
          </w:p>
        </w:tc>
        <w:tc>
          <w:tcPr>
            <w:tcW w:w="1459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849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4" w:type="dxa"/>
          </w:tcPr>
          <w:p w:rsidR="00E62FAD" w:rsidRPr="00E62FAD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97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62FAD" w:rsidRPr="00573CAC" w:rsidTr="00E62FAD">
        <w:trPr>
          <w:trHeight w:val="144"/>
        </w:trPr>
        <w:tc>
          <w:tcPr>
            <w:tcW w:w="0" w:type="auto"/>
            <w:gridSpan w:val="2"/>
          </w:tcPr>
          <w:p w:rsidR="00E62FAD" w:rsidRPr="00573CAC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59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0" w:type="auto"/>
            <w:gridSpan w:val="3"/>
          </w:tcPr>
          <w:p w:rsidR="00E62FAD" w:rsidRPr="00573CAC" w:rsidRDefault="00E62FAD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2FAD" w:rsidRPr="00573CAC" w:rsidTr="00573CAC">
        <w:trPr>
          <w:trHeight w:val="144"/>
        </w:trPr>
        <w:tc>
          <w:tcPr>
            <w:tcW w:w="0" w:type="auto"/>
            <w:gridSpan w:val="6"/>
          </w:tcPr>
          <w:p w:rsidR="00E62FAD" w:rsidRPr="00573CAC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6.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73C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ФИЗИЧЕСКИЙ ПРАКТИКУМ</w:t>
            </w:r>
          </w:p>
        </w:tc>
      </w:tr>
      <w:tr w:rsidR="00E62FAD" w:rsidRPr="00573CAC" w:rsidTr="00E62FAD">
        <w:trPr>
          <w:trHeight w:val="144"/>
        </w:trPr>
        <w:tc>
          <w:tcPr>
            <w:tcW w:w="1064" w:type="dxa"/>
          </w:tcPr>
          <w:p w:rsidR="00E62FAD" w:rsidRPr="00573CAC" w:rsidRDefault="00E62FAD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4488" w:type="dxa"/>
          </w:tcPr>
          <w:p w:rsidR="00E62FAD" w:rsidRPr="00573CAC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Физический практикум</w:t>
            </w:r>
          </w:p>
        </w:tc>
        <w:tc>
          <w:tcPr>
            <w:tcW w:w="1459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1849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3044" w:type="dxa"/>
          </w:tcPr>
          <w:p w:rsidR="00E62FAD" w:rsidRPr="00573CAC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2FAD" w:rsidRPr="00573CAC" w:rsidTr="00E62FAD">
        <w:trPr>
          <w:trHeight w:val="144"/>
        </w:trPr>
        <w:tc>
          <w:tcPr>
            <w:tcW w:w="0" w:type="auto"/>
            <w:gridSpan w:val="2"/>
          </w:tcPr>
          <w:p w:rsidR="00E62FAD" w:rsidRPr="00573CAC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59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0" w:type="auto"/>
            <w:gridSpan w:val="3"/>
          </w:tcPr>
          <w:p w:rsidR="00E62FAD" w:rsidRPr="00573CAC" w:rsidRDefault="00E62FAD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2FAD" w:rsidRPr="00573CAC" w:rsidTr="00573CAC">
        <w:trPr>
          <w:trHeight w:val="144"/>
        </w:trPr>
        <w:tc>
          <w:tcPr>
            <w:tcW w:w="0" w:type="auto"/>
            <w:gridSpan w:val="6"/>
          </w:tcPr>
          <w:p w:rsidR="00E62FAD" w:rsidRPr="00573CAC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7.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73C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ОБОБЩАЮЩЕЕ ПОВТОРЕНИЕ</w:t>
            </w:r>
          </w:p>
        </w:tc>
      </w:tr>
      <w:tr w:rsidR="00E62FAD" w:rsidRPr="00C36BC4" w:rsidTr="00E62FAD">
        <w:trPr>
          <w:trHeight w:val="144"/>
        </w:trPr>
        <w:tc>
          <w:tcPr>
            <w:tcW w:w="1064" w:type="dxa"/>
          </w:tcPr>
          <w:p w:rsidR="00E62FAD" w:rsidRPr="00573CAC" w:rsidRDefault="00E62FAD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4488" w:type="dxa"/>
          </w:tcPr>
          <w:p w:rsidR="00E62FAD" w:rsidRPr="00573CAC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 и обобщение предметного содержания и опыта деятельности, приобретённого при изучении курса физики 10 – 11 классов</w:t>
            </w:r>
          </w:p>
        </w:tc>
        <w:tc>
          <w:tcPr>
            <w:tcW w:w="1459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 </w:t>
            </w:r>
          </w:p>
        </w:tc>
        <w:tc>
          <w:tcPr>
            <w:tcW w:w="1849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4" w:type="dxa"/>
          </w:tcPr>
          <w:p w:rsidR="00E62FAD" w:rsidRPr="00E62FAD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97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E62FAD" w:rsidRPr="00573CAC" w:rsidTr="00E62FAD">
        <w:trPr>
          <w:trHeight w:val="144"/>
        </w:trPr>
        <w:tc>
          <w:tcPr>
            <w:tcW w:w="0" w:type="auto"/>
            <w:gridSpan w:val="2"/>
          </w:tcPr>
          <w:p w:rsidR="00E62FAD" w:rsidRPr="00573CAC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59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 </w:t>
            </w:r>
          </w:p>
        </w:tc>
        <w:tc>
          <w:tcPr>
            <w:tcW w:w="0" w:type="auto"/>
            <w:gridSpan w:val="3"/>
          </w:tcPr>
          <w:p w:rsidR="00E62FAD" w:rsidRPr="00573CAC" w:rsidRDefault="00E62FAD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2FAD" w:rsidRPr="00573CAC" w:rsidTr="00E62FAD">
        <w:trPr>
          <w:trHeight w:val="144"/>
        </w:trPr>
        <w:tc>
          <w:tcPr>
            <w:tcW w:w="0" w:type="auto"/>
            <w:gridSpan w:val="2"/>
          </w:tcPr>
          <w:p w:rsidR="00E62FAD" w:rsidRPr="00573CAC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459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849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8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44" w:type="dxa"/>
          </w:tcPr>
          <w:p w:rsidR="00E62FAD" w:rsidRPr="00573CAC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2FAD" w:rsidRPr="00573CAC" w:rsidTr="00E62FAD">
        <w:trPr>
          <w:trHeight w:val="144"/>
        </w:trPr>
        <w:tc>
          <w:tcPr>
            <w:tcW w:w="0" w:type="auto"/>
            <w:gridSpan w:val="2"/>
          </w:tcPr>
          <w:p w:rsidR="00E62FAD" w:rsidRPr="00573CAC" w:rsidRDefault="00E62FA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59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849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918" w:type="dxa"/>
          </w:tcPr>
          <w:p w:rsidR="00E62FAD" w:rsidRPr="00573CAC" w:rsidRDefault="00E62FAD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3044" w:type="dxa"/>
          </w:tcPr>
          <w:p w:rsidR="00E62FAD" w:rsidRPr="00573CAC" w:rsidRDefault="00E62FAD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62B5" w:rsidRPr="00573CAC" w:rsidRDefault="00A762B5" w:rsidP="00E62FAD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A762B5" w:rsidRPr="00573CA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62B5" w:rsidRPr="00573CAC" w:rsidRDefault="00502F06" w:rsidP="00E62FA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bookmarkStart w:id="9" w:name="block-3529201"/>
      <w:bookmarkEnd w:id="8"/>
      <w:r w:rsidRPr="00573CAC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ПОУРОЧНОЕ ПЛАНИРОВАНИЕ </w:t>
      </w:r>
    </w:p>
    <w:p w:rsidR="00A762B5" w:rsidRPr="00573CAC" w:rsidRDefault="00502F06" w:rsidP="00E62FA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573CA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10 КЛАСС 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695"/>
        <w:gridCol w:w="3177"/>
        <w:gridCol w:w="954"/>
        <w:gridCol w:w="1233"/>
        <w:gridCol w:w="1291"/>
        <w:gridCol w:w="1434"/>
        <w:gridCol w:w="2410"/>
        <w:gridCol w:w="2628"/>
      </w:tblGrid>
      <w:tr w:rsidR="00AE4EDE" w:rsidRPr="00573CAC" w:rsidTr="00AE4EDE">
        <w:trPr>
          <w:trHeight w:val="144"/>
        </w:trPr>
        <w:tc>
          <w:tcPr>
            <w:tcW w:w="695" w:type="dxa"/>
            <w:vMerge w:val="restart"/>
          </w:tcPr>
          <w:p w:rsidR="00AE4EDE" w:rsidRPr="00AE4EDE" w:rsidRDefault="00AE4EDE" w:rsidP="00E62FAD">
            <w:pPr>
              <w:ind w:left="135"/>
              <w:rPr>
                <w:rFonts w:ascii="Times New Roman" w:hAnsi="Times New Roman" w:cs="Times New Roman"/>
              </w:rPr>
            </w:pPr>
            <w:r w:rsidRPr="00AE4EDE">
              <w:rPr>
                <w:rFonts w:ascii="Times New Roman" w:hAnsi="Times New Roman" w:cs="Times New Roman"/>
                <w:b/>
                <w:color w:val="000000"/>
              </w:rPr>
              <w:t xml:space="preserve">№ п/п </w:t>
            </w:r>
          </w:p>
          <w:p w:rsidR="00AE4EDE" w:rsidRPr="00AE4EDE" w:rsidRDefault="00AE4EDE" w:rsidP="00E62FAD">
            <w:pPr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177" w:type="dxa"/>
            <w:vMerge w:val="restart"/>
          </w:tcPr>
          <w:p w:rsidR="00AE4EDE" w:rsidRPr="00AE4EDE" w:rsidRDefault="00AE4EDE" w:rsidP="00E62FAD">
            <w:pPr>
              <w:ind w:left="135"/>
              <w:rPr>
                <w:rFonts w:ascii="Times New Roman" w:hAnsi="Times New Roman" w:cs="Times New Roman"/>
              </w:rPr>
            </w:pPr>
            <w:r w:rsidRPr="00AE4EDE">
              <w:rPr>
                <w:rFonts w:ascii="Times New Roman" w:hAnsi="Times New Roman" w:cs="Times New Roman"/>
                <w:b/>
                <w:color w:val="000000"/>
              </w:rPr>
              <w:t xml:space="preserve">Тема урока </w:t>
            </w:r>
          </w:p>
          <w:p w:rsidR="00AE4EDE" w:rsidRPr="00AE4EDE" w:rsidRDefault="00AE4EDE" w:rsidP="00E62FAD">
            <w:pPr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478" w:type="dxa"/>
            <w:gridSpan w:val="3"/>
          </w:tcPr>
          <w:p w:rsidR="00AE4EDE" w:rsidRPr="00AE4EDE" w:rsidRDefault="00AE4EDE" w:rsidP="00E62FAD">
            <w:pPr>
              <w:rPr>
                <w:rFonts w:ascii="Times New Roman" w:hAnsi="Times New Roman" w:cs="Times New Roman"/>
              </w:rPr>
            </w:pPr>
            <w:r w:rsidRPr="00AE4EDE">
              <w:rPr>
                <w:rFonts w:ascii="Times New Roman" w:hAnsi="Times New Roman" w:cs="Times New Roman"/>
                <w:b/>
                <w:color w:val="000000"/>
              </w:rPr>
              <w:t>Количество часов</w:t>
            </w:r>
          </w:p>
        </w:tc>
        <w:tc>
          <w:tcPr>
            <w:tcW w:w="1434" w:type="dxa"/>
          </w:tcPr>
          <w:p w:rsidR="00AE4EDE" w:rsidRPr="00AE4EDE" w:rsidRDefault="00AE4EDE" w:rsidP="00E62FAD">
            <w:pPr>
              <w:ind w:left="135"/>
              <w:rPr>
                <w:rFonts w:ascii="Times New Roman" w:hAnsi="Times New Roman" w:cs="Times New Roman"/>
              </w:rPr>
            </w:pPr>
            <w:r w:rsidRPr="00AE4EDE">
              <w:rPr>
                <w:rFonts w:ascii="Times New Roman" w:hAnsi="Times New Roman" w:cs="Times New Roman"/>
                <w:b/>
                <w:color w:val="000000"/>
              </w:rPr>
              <w:t xml:space="preserve">Дата изучения </w:t>
            </w:r>
          </w:p>
          <w:p w:rsidR="00AE4EDE" w:rsidRPr="00AE4EDE" w:rsidRDefault="00AE4EDE" w:rsidP="00E62FAD">
            <w:pPr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AE4EDE" w:rsidRPr="00AE4EDE" w:rsidRDefault="00AE4EDE" w:rsidP="00E62FAD">
            <w:pPr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628" w:type="dxa"/>
            <w:vMerge w:val="restart"/>
          </w:tcPr>
          <w:p w:rsidR="00AE4EDE" w:rsidRPr="00AE4EDE" w:rsidRDefault="00AE4EDE" w:rsidP="00E62FAD">
            <w:pPr>
              <w:ind w:left="135"/>
              <w:rPr>
                <w:rFonts w:ascii="Times New Roman" w:hAnsi="Times New Roman" w:cs="Times New Roman"/>
              </w:rPr>
            </w:pPr>
            <w:r w:rsidRPr="00AE4EDE">
              <w:rPr>
                <w:rFonts w:ascii="Times New Roman" w:hAnsi="Times New Roman" w:cs="Times New Roman"/>
                <w:b/>
                <w:color w:val="000000"/>
              </w:rPr>
              <w:t xml:space="preserve">Электронные цифровые образовательные ресурсы </w:t>
            </w:r>
          </w:p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  <w:vMerge/>
          </w:tcPr>
          <w:p w:rsidR="00AE4EDE" w:rsidRPr="00AE4EDE" w:rsidRDefault="00AE4EDE" w:rsidP="00E62F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77" w:type="dxa"/>
            <w:vMerge/>
          </w:tcPr>
          <w:p w:rsidR="00AE4EDE" w:rsidRPr="00AE4EDE" w:rsidRDefault="00AE4EDE" w:rsidP="00E62F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4" w:type="dxa"/>
          </w:tcPr>
          <w:p w:rsidR="00AE4EDE" w:rsidRPr="00AE4EDE" w:rsidRDefault="00AE4EDE" w:rsidP="00E62FAD">
            <w:pPr>
              <w:ind w:left="135"/>
              <w:rPr>
                <w:rFonts w:ascii="Times New Roman" w:hAnsi="Times New Roman" w:cs="Times New Roman"/>
              </w:rPr>
            </w:pPr>
            <w:r w:rsidRPr="00AE4EDE">
              <w:rPr>
                <w:rFonts w:ascii="Times New Roman" w:hAnsi="Times New Roman" w:cs="Times New Roman"/>
                <w:b/>
                <w:color w:val="000000"/>
              </w:rPr>
              <w:t xml:space="preserve">Всего </w:t>
            </w:r>
          </w:p>
          <w:p w:rsidR="00AE4EDE" w:rsidRPr="00AE4EDE" w:rsidRDefault="00AE4EDE" w:rsidP="00E62FAD">
            <w:pPr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233" w:type="dxa"/>
          </w:tcPr>
          <w:p w:rsidR="00AE4EDE" w:rsidRPr="00AE4EDE" w:rsidRDefault="00AE4EDE" w:rsidP="00E62FAD">
            <w:pPr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  <w:r w:rsidRPr="00AE4EDE">
              <w:rPr>
                <w:rFonts w:ascii="Times New Roman" w:hAnsi="Times New Roman" w:cs="Times New Roman"/>
                <w:b/>
                <w:color w:val="000000"/>
              </w:rPr>
              <w:t>Контро</w:t>
            </w:r>
          </w:p>
          <w:p w:rsidR="00AE4EDE" w:rsidRPr="00AE4EDE" w:rsidRDefault="00AE4EDE" w:rsidP="00E62FAD">
            <w:pPr>
              <w:ind w:left="135"/>
              <w:rPr>
                <w:rFonts w:ascii="Times New Roman" w:hAnsi="Times New Roman" w:cs="Times New Roman"/>
              </w:rPr>
            </w:pPr>
            <w:r w:rsidRPr="00AE4EDE">
              <w:rPr>
                <w:rFonts w:ascii="Times New Roman" w:hAnsi="Times New Roman" w:cs="Times New Roman"/>
                <w:b/>
                <w:color w:val="000000"/>
              </w:rPr>
              <w:t xml:space="preserve">льные работы </w:t>
            </w:r>
          </w:p>
          <w:p w:rsidR="00AE4EDE" w:rsidRPr="00AE4EDE" w:rsidRDefault="00AE4EDE" w:rsidP="00E62FAD">
            <w:pPr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291" w:type="dxa"/>
          </w:tcPr>
          <w:p w:rsidR="00AE4EDE" w:rsidRPr="00AE4EDE" w:rsidRDefault="00AE4EDE" w:rsidP="00E62FAD">
            <w:pPr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  <w:r w:rsidRPr="00AE4EDE">
              <w:rPr>
                <w:rFonts w:ascii="Times New Roman" w:hAnsi="Times New Roman" w:cs="Times New Roman"/>
                <w:b/>
                <w:color w:val="000000"/>
              </w:rPr>
              <w:t>Практи</w:t>
            </w:r>
          </w:p>
          <w:p w:rsidR="00AE4EDE" w:rsidRPr="00AE4EDE" w:rsidRDefault="00AE4EDE" w:rsidP="00E62FAD">
            <w:pPr>
              <w:ind w:left="135"/>
              <w:rPr>
                <w:rFonts w:ascii="Times New Roman" w:hAnsi="Times New Roman" w:cs="Times New Roman"/>
              </w:rPr>
            </w:pPr>
            <w:r w:rsidRPr="00AE4EDE">
              <w:rPr>
                <w:rFonts w:ascii="Times New Roman" w:hAnsi="Times New Roman" w:cs="Times New Roman"/>
                <w:b/>
                <w:color w:val="000000"/>
              </w:rPr>
              <w:t xml:space="preserve">ческие работы </w:t>
            </w:r>
          </w:p>
          <w:p w:rsidR="00AE4EDE" w:rsidRPr="00AE4EDE" w:rsidRDefault="00AE4EDE" w:rsidP="00E62FAD">
            <w:pPr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434" w:type="dxa"/>
          </w:tcPr>
          <w:p w:rsidR="00AE4EDE" w:rsidRPr="00AE4EDE" w:rsidRDefault="00AE4EDE" w:rsidP="00E62FA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AE4EDE" w:rsidRPr="00AE4EDE" w:rsidRDefault="00AE4EDE" w:rsidP="00E62FAD">
            <w:pPr>
              <w:rPr>
                <w:rFonts w:ascii="Times New Roman" w:hAnsi="Times New Roman" w:cs="Times New Roman"/>
                <w:lang w:val="ru-RU"/>
              </w:rPr>
            </w:pPr>
            <w:r w:rsidRPr="00AE4EDE">
              <w:rPr>
                <w:rFonts w:ascii="Times New Roman" w:hAnsi="Times New Roman" w:cs="Times New Roman"/>
                <w:b/>
                <w:lang w:val="ru-RU"/>
              </w:rPr>
              <w:t>Использование оборудования центра Точка роста</w:t>
            </w:r>
          </w:p>
        </w:tc>
        <w:tc>
          <w:tcPr>
            <w:tcW w:w="2628" w:type="dxa"/>
            <w:vMerge/>
          </w:tcPr>
          <w:p w:rsidR="00AE4EDE" w:rsidRPr="00AE4EDE" w:rsidRDefault="00AE4EDE" w:rsidP="00E62FA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 – фундаментальная наука о природе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AE4EDE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32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Научный метод познания и методы исследования физических явлений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 и теория в процессе познания природы. Наблюдение и эксперимент в физике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AE4EDE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33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 измерения физических величин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Абсолютная и относительная погрешности измерений физических величин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 в физике. Роль и место физики в формировании современной научной картины мира, в практической деятельности людей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Механическое движение. Система отсчета. Относительность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механического движения.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Прямая и обратная задачи механики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AE4EDE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3508</w:t>
              </w:r>
            </w:hyperlink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Радиус-вектор материальной точки, его проекции на оси координат.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Траектория. Перемещение. Скорость. Их проекции на оси координат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Равномерное прямолинейное движение. Графическое описание равномерного прямолинейного движения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AE4EDE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3620</w:t>
              </w:r>
            </w:hyperlink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Сложение перемещений и скоростей. </w:t>
            </w:r>
            <w:r w:rsidR="00894584" w:rsidRPr="0089458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Стартовая диагностическая работа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Неравномерное движение. Мгновенная скорость. Ускорение. Прямолинейное движение с постоянным ускорением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AE4EDE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372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Графическое описание прямолинейного движения с постоянным ускорением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падение. Ускорение свободного падения. Зависимость координат, скорости, ускорения от времени и их графики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AE4EDE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39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</w:t>
              </w:r>
            </w:hyperlink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Движение тела, брошенного под углом к горизонту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Криволинейное движение. Движение по окружности. Угловая и линейная скорость. Период и частота.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Центростремительное и полное ускорение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AE4EDE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ada</w:t>
              </w:r>
            </w:hyperlink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77" w:type="dxa"/>
          </w:tcPr>
          <w:p w:rsidR="00AE4EDE" w:rsidRPr="0033380E" w:rsidRDefault="00AE4EDE" w:rsidP="00E62FAD">
            <w:pPr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338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Контрольная работа </w:t>
            </w:r>
            <w:r w:rsidR="0033380E" w:rsidRPr="003338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№1 </w:t>
            </w:r>
            <w:r w:rsidRPr="003338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 теме "Кинематика"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Первый̆ закон Ньютона. Инерциальные системы отсчёта. Принцип относительности Галилея. Неинерциальные системы отсчёта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AE4EDE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be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Сила. Равнодействующая сила. Второй закон Ньютона. Масса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AE4EDE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be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 тел. Третий закон Ньютона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AE4EDE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be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 суперпозиции сил. Решение задач на применение законов Ньютона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 всемирного тяготения. Эквивалентность гравитационной и инертной массы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AE4EDE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00</w:t>
              </w:r>
            </w:hyperlink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22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Сила тяжести и ускорение свободного падения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Движение небесных тел и их искусственных спутников. Первая космическая скорость. Законы Кеплера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Сила упругости. Закон Гука. Вес тела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AE4EDE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</w:hyperlink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Сила трения. Природа и виды сил трения. Движение в жидкости и газе с учётом силы сопротивления среды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AE4EDE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76</w:t>
              </w:r>
            </w:hyperlink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Давление. Гидростатическое давление. Сила Архимеда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Абсолютно твердое тело. Поступательное и вращательное движение твердого тела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Момент силы относительно оси вращения.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Плечо силы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AE4EDE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Сложение сил, приложенных к твердому телу. Центр тяжести тела. Условия равновесия твердого тела.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равновесия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177" w:type="dxa"/>
          </w:tcPr>
          <w:p w:rsidR="00AE4EDE" w:rsidRPr="0033380E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38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</w:t>
            </w:r>
            <w:r w:rsidR="003338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теме «</w:t>
            </w:r>
            <w:r w:rsidR="0033380E"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 равновесия твердого тела</w:t>
            </w:r>
            <w:r w:rsidR="003338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8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31</w:t>
            </w:r>
          </w:p>
        </w:tc>
        <w:tc>
          <w:tcPr>
            <w:tcW w:w="3177" w:type="dxa"/>
          </w:tcPr>
          <w:p w:rsidR="00AE4EDE" w:rsidRPr="0033380E" w:rsidRDefault="00AE4EDE" w:rsidP="00E62FAD">
            <w:pPr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338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Контрольная работа </w:t>
            </w:r>
            <w:r w:rsidR="0033380E" w:rsidRPr="003338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№2 </w:t>
            </w:r>
            <w:r w:rsidRPr="003338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 теме "Динамика. Статика твердого тела"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8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Импульс материальной точки, системы материальных точек. Центр масс системы материальных точек.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Теорема о движении центра масс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AE4EDE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43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Импульс силы и изменение импульса тела. Закон сохранения импульса. Реактивное движение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Момент импульса материальной точки. Представление о сохранении момента импульса в центральных полях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177" w:type="dxa"/>
          </w:tcPr>
          <w:p w:rsidR="00AE4EDE" w:rsidRPr="00A56733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7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</w:t>
            </w:r>
            <w:r w:rsidR="00A567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теме «Закон сохранения импульса»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7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силы на малом и на конечном перемещении. Графическое представление работы силы. Мощность силы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A56733" w:rsidRDefault="00A56733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4502</w:t>
              </w:r>
            </w:hyperlink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Кинетическая энергия. Теорема об изменении кинетической энергии материальной точки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A56733" w:rsidRDefault="00A56733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4502</w:t>
              </w:r>
            </w:hyperlink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38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Потенциальные и непотенциальные силы. Потенциальная энергия.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Вторая космическая скорость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A56733" w:rsidRDefault="00A56733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461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Третья космическая скорость. Связь работы непотенциальных сил с изменением механической энергии системы тел.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 сохранения механической энергии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A56733" w:rsidRDefault="00A56733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478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Упругие и неупругие столкновения. Уравнение Бернулли для идеальной жидкости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177" w:type="dxa"/>
          </w:tcPr>
          <w:p w:rsidR="00AE4EDE" w:rsidRPr="0033380E" w:rsidRDefault="00AE4EDE" w:rsidP="00E62FAD">
            <w:pPr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338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Контрольная работа </w:t>
            </w:r>
            <w:r w:rsidR="0033380E" w:rsidRPr="003338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№3 </w:t>
            </w:r>
            <w:r w:rsidRPr="003338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 теме "Законы сохранения в механике"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представлений о природе теплоты. Основные положения МКТ. Диффузия. Броуновское движение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A56733" w:rsidRDefault="00A56733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Строение газообразных, жидких и твердых тел. Характер движения и взаимодействия частиц вещества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Масса и размеры молекул (атомов).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вещества. Постоянная Авогадро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Температура. Тепловое равновесие. Шкала Цельсия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177" w:type="dxa"/>
          </w:tcPr>
          <w:p w:rsidR="00AE4EDE" w:rsidRPr="00A56733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7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</w:t>
            </w:r>
            <w:r w:rsidR="00A567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теме «Количество вещества»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7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Идеальный газ. Газовые законы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A56733" w:rsidRDefault="00A56733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fde</w:t>
              </w:r>
            </w:hyperlink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Уравнение Менделеева-Клапейрона. Решение задач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A56733" w:rsidRDefault="00A56733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511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Абсолютная температура. Закон Дальтона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Изопроцессы в идеальном газе с постоянным количеством вещества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A56733" w:rsidRDefault="00A56733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570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Графическое представление изопроцессов: изотерма, изохора, изобара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 уравнение МКТ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A56733" w:rsidRDefault="00A56733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fde</w:t>
              </w:r>
            </w:hyperlink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177" w:type="dxa"/>
          </w:tcPr>
          <w:p w:rsidR="00AE4EDE" w:rsidRPr="00A56733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7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</w:t>
            </w:r>
            <w:r w:rsidR="00A567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теме «Основы МКТ»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7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 абсолютной температуры термодинамической системы со средней кинетической энергией поступательного теплового движения её частиц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55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и систематизация знаний по теме "Основы МКТ"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177" w:type="dxa"/>
          </w:tcPr>
          <w:p w:rsidR="00AE4EDE" w:rsidRPr="0033380E" w:rsidRDefault="00AE4EDE" w:rsidP="00E62FAD">
            <w:pPr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338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Контрольная работа </w:t>
            </w:r>
            <w:r w:rsidR="0033380E" w:rsidRPr="003338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№4 </w:t>
            </w:r>
            <w:r w:rsidRPr="003338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 теме "Основы МКТ"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Термодинамическая система. Задание внешних условий для ТД системы. Внешние и внутренние параметры. Параметры ТД системы как средние значения величин, описывающих её на микроскопическом уровне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Нулевое начало термодинамики. Самопроизвольная релаксация ТД системы к тепловому равновесию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Модель идеального газа в термодинамике.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 применимости этой модели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Уравнение Менделеева-Клапейрона и выражение для внутренней энергии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Выражение для внутренней энергии одноатомного идеального газа.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Квазистатические и нестатические процессы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A56733" w:rsidRDefault="00A56733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5952</w:t>
              </w:r>
            </w:hyperlink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Элементарная работа в термодинамике. Вычисление работы по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графику процесса на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pV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-диаграмме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63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Теплопередача как способ изменения внутренней энергии ТД системы без совершения работы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Конвекция, теплопроводность, излучение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Количество теплоты. Теплоёмкость тела. Удельная и молярная теплоёмкости вещества.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Удельная теплота сгорания топлива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A56733" w:rsidRDefault="00A56733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</w:hyperlink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Расчёт количества теплоты при теплопередаче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об адиабатном процессе. Первый закон термодинамики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A56733" w:rsidRDefault="00A56733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efc</w:t>
              </w:r>
            </w:hyperlink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теплоты и работа как меры изменения внутренней энергии ТД системы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Второй закон термодинамики для равновесных и неравновесных процессов.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Необратимость природных процессов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A56733" w:rsidRDefault="00A56733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6230</w:t>
              </w:r>
            </w:hyperlink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действия тепловых машин. КПД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A56733" w:rsidRDefault="00A56733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600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71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Максимальное значение КПД. Цикл Карно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A56733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177" w:type="dxa"/>
          </w:tcPr>
          <w:p w:rsidR="00AE4EDE" w:rsidRPr="00A56733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7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</w:t>
            </w:r>
            <w:r w:rsidR="00A567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теме «Термодинамика. Тепловые машины»</w:t>
            </w:r>
          </w:p>
        </w:tc>
        <w:tc>
          <w:tcPr>
            <w:tcW w:w="954" w:type="dxa"/>
          </w:tcPr>
          <w:p w:rsidR="00AE4EDE" w:rsidRPr="00A56733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7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33" w:type="dxa"/>
          </w:tcPr>
          <w:p w:rsidR="00AE4EDE" w:rsidRPr="00A56733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91" w:type="dxa"/>
          </w:tcPr>
          <w:p w:rsidR="00AE4EDE" w:rsidRPr="00A56733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34" w:type="dxa"/>
          </w:tcPr>
          <w:p w:rsidR="00AE4EDE" w:rsidRPr="00A56733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AE4EDE" w:rsidRPr="00A56733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28" w:type="dxa"/>
          </w:tcPr>
          <w:p w:rsidR="00AE4EDE" w:rsidRPr="00A56733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E4EDE" w:rsidRPr="00A56733" w:rsidTr="00AE4EDE">
        <w:trPr>
          <w:trHeight w:val="144"/>
        </w:trPr>
        <w:tc>
          <w:tcPr>
            <w:tcW w:w="695" w:type="dxa"/>
          </w:tcPr>
          <w:p w:rsidR="00AE4EDE" w:rsidRPr="00A56733" w:rsidRDefault="00AE4EDE" w:rsidP="00E62FA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7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73</w:t>
            </w:r>
          </w:p>
        </w:tc>
        <w:tc>
          <w:tcPr>
            <w:tcW w:w="3177" w:type="dxa"/>
          </w:tcPr>
          <w:p w:rsidR="00AE4EDE" w:rsidRPr="00A56733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Экологические аспекты использования тепловых двигателей. </w:t>
            </w:r>
            <w:r w:rsidRPr="00A567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Тепловое загрязнение окружающей среды</w:t>
            </w:r>
          </w:p>
        </w:tc>
        <w:tc>
          <w:tcPr>
            <w:tcW w:w="954" w:type="dxa"/>
          </w:tcPr>
          <w:p w:rsidR="00AE4EDE" w:rsidRPr="00A56733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567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233" w:type="dxa"/>
          </w:tcPr>
          <w:p w:rsidR="00AE4EDE" w:rsidRPr="00A56733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91" w:type="dxa"/>
          </w:tcPr>
          <w:p w:rsidR="00AE4EDE" w:rsidRPr="00A56733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34" w:type="dxa"/>
          </w:tcPr>
          <w:p w:rsidR="00AE4EDE" w:rsidRPr="00A56733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AE4EDE" w:rsidRPr="00A56733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28" w:type="dxa"/>
          </w:tcPr>
          <w:p w:rsidR="00AE4EDE" w:rsidRPr="00A56733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177" w:type="dxa"/>
          </w:tcPr>
          <w:p w:rsidR="00AE4EDE" w:rsidRPr="000435A2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35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</w:t>
            </w:r>
            <w:r w:rsidR="00A567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теме «</w:t>
            </w:r>
            <w:r w:rsidR="000435A2"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Термодинамика. </w:t>
            </w:r>
            <w:r w:rsidR="000435A2"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Тепловые машины</w:t>
            </w:r>
            <w:r w:rsidR="000435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Обобщение и систематизация знаний по теме "Термодинамика.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Тепловые машины"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A56733" w:rsidRDefault="00A56733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6938</w:t>
              </w:r>
            </w:hyperlink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177" w:type="dxa"/>
          </w:tcPr>
          <w:p w:rsidR="00AE4EDE" w:rsidRPr="0033380E" w:rsidRDefault="00AE4EDE" w:rsidP="00E62FAD">
            <w:pPr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338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Контрольная работа</w:t>
            </w:r>
            <w:r w:rsidR="0033380E" w:rsidRPr="003338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№5</w:t>
            </w:r>
            <w:r w:rsidRPr="003338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по теме "Термодинамика. Тепловые машины"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8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Парообразование и конденсация. Испарение и кипение.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Удельная теплота парообразования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0435A2" w:rsidRDefault="000435A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63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Насыщенные и ненасыщенные пары. Качественная зависимость плотности и давления насыщенного пара от температуры, их независимость от объёма насыщенного пара.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Зависимость температуры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кипения от давления в жидкости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79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Влажность воздуха. Абсолютная и относительная влажность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0435A2" w:rsidRDefault="000435A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64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177" w:type="dxa"/>
          </w:tcPr>
          <w:p w:rsidR="00AE4EDE" w:rsidRPr="000435A2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35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</w:t>
            </w:r>
            <w:r w:rsidR="000435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теме «Влажность воздуха»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5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Твёрдое тело. Кристаллические и аморфные тела.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Анизотропия свойств кристаллов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0435A2" w:rsidRDefault="000435A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65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Плавление и кристаллизация. Удельная теплота плавления.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Сублимация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0435A2" w:rsidRDefault="000435A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6708</w:t>
              </w:r>
            </w:hyperlink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Деформации твёрдого тела. Растяжение и сжатие. Сдвиг. Модуль Юнга. Предел упругих деформаций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Тепловое расширение жидкостей и твёрдых тел. Ангармонизм тепловых колебаний частиц вещества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Преобразование энергии в фазовых переходах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Уравнение теплового баланса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0435A2" w:rsidRDefault="000435A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6820</w:t>
              </w:r>
            </w:hyperlink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177" w:type="dxa"/>
          </w:tcPr>
          <w:p w:rsidR="00AE4EDE" w:rsidRPr="000435A2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35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</w:t>
            </w:r>
            <w:r w:rsidR="000435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теме «Уравнение теплового баланса»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5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88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Поверхностное натяжение. Капиллярные явления. Давление под искривленной поверхностью жидкости.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Формула Лапласа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Обобщение и систематизация знаний по теме "Агрегатные состояния вещества.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Фазовые переходы"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177" w:type="dxa"/>
          </w:tcPr>
          <w:p w:rsidR="00AE4EDE" w:rsidRPr="0033380E" w:rsidRDefault="00AE4EDE" w:rsidP="00E62FAD">
            <w:pPr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338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Контрольная работа </w:t>
            </w:r>
            <w:r w:rsidR="0033380E" w:rsidRPr="003338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№6 </w:t>
            </w:r>
            <w:r w:rsidRPr="003338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 теме "Агрегатные состояния вещества. Фазовые переходы"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8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Электризация тел и её проявления. Электрический заряд. Два вида электрических зарядов.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Проводники, диэлектрики и полупроводники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0435A2" w:rsidRDefault="000435A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bcc</w:t>
              </w:r>
            </w:hyperlink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Элементарный электрический заряд. Закон сохранения электрического заряда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 зарядов. Точечные заряды. Закон Кулона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0435A2" w:rsidRDefault="000435A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177" w:type="dxa"/>
          </w:tcPr>
          <w:p w:rsidR="00AE4EDE" w:rsidRPr="000435A2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35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</w:t>
            </w:r>
            <w:r w:rsidR="000435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теме «Закон Кулона»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5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Электрическое поле. Его действие на электрические заряды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96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Напряжённость электрического поля. Пробный заряд. Линии напряжённости электрического поля. Однородное электрическое поле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0435A2" w:rsidRDefault="000435A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Потенциальность электростатического поля. Разность потенциалов и напряжение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0435A2" w:rsidRDefault="000435A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00</w:t>
              </w:r>
            </w:hyperlink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Потенциальная энергия заряда в электростатическом поле.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Потенциал электростатического поля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 напряжённости поля и разности потенциалов для электростатического поля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 суперпозиции электрических полей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задач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 точечного заряда. Поле равномерно заряженной сферы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 равномерно заряженного по объёму шара. Поле равномерно заряженной бесконечной плоскости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Проводники в электростатическом поле.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Условие равновесия зарядов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0435A2" w:rsidRDefault="000435A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bcc</w:t>
              </w:r>
            </w:hyperlink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105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Диэлектрики и полупроводники в электростатическом поле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0435A2" w:rsidRDefault="000435A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7018</w:t>
              </w:r>
            </w:hyperlink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Конденсатор. Электроёмкость конденсатора. Электроёмкость плоского конденсатора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0435A2" w:rsidRDefault="000435A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7126</w:t>
              </w:r>
            </w:hyperlink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Параллельное соединение конденсаторов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 соединение конденсаторов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Энергия заряженного конденсатора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0435A2" w:rsidRDefault="000435A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задач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Движение заряженной частицы в однородном электрическом поле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задач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и систематизация знаний по теме "Электрическое поле"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3177" w:type="dxa"/>
          </w:tcPr>
          <w:p w:rsidR="00AE4EDE" w:rsidRPr="0033380E" w:rsidRDefault="00AE4EDE" w:rsidP="00E62FAD">
            <w:pPr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338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Контрольная работа </w:t>
            </w:r>
            <w:r w:rsidR="0033380E" w:rsidRPr="003338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№7 </w:t>
            </w:r>
            <w:r w:rsidRPr="003338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 теме "Электрическое поле"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Сила тока. Постоянный ток. Условия существования постоянного электрического тока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116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Источники тока. Напряжение и ЭДС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Закон Ома для участка цепи.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Электрическое сопротивление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Зависимость сопротивления однородного проводника от его длины и площади поперечного сечения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Удельное сопротивление вещества. Решение задач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Последовательное, параллельное, смешанное соединение проводников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0435A2" w:rsidRDefault="000435A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74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Расчёт разветвлённых электрических цепей. Правила Кирхгофа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3177" w:type="dxa"/>
          </w:tcPr>
          <w:p w:rsidR="00AE4EDE" w:rsidRPr="000435A2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35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</w:t>
            </w:r>
            <w:r w:rsidR="000435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теме «Правило Кирхгофа»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5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 электрического тока. Закон Джоуля —Ленца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0435A2" w:rsidRDefault="000435A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7838</w:t>
              </w:r>
            </w:hyperlink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3177" w:type="dxa"/>
          </w:tcPr>
          <w:p w:rsidR="00AE4EDE" w:rsidRPr="000435A2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35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</w:t>
            </w:r>
            <w:r w:rsidR="000435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теме «Закон Джоуля-Ленца» 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5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Мощность электрического тока. Тепловая мощность, выделяемая на резисторе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3177" w:type="dxa"/>
          </w:tcPr>
          <w:p w:rsidR="00AE4EDE" w:rsidRPr="000435A2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435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</w:t>
            </w:r>
            <w:r w:rsidR="000435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теме «Работа и мощность тока»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5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ЭДС и внутреннее сопротивление источника тока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128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 Ома для полной (замкнутой) электрической цепи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0435A2" w:rsidRDefault="000435A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ae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3177" w:type="dxa"/>
          </w:tcPr>
          <w:p w:rsidR="00AE4EDE" w:rsidRPr="0033380E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38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</w:t>
            </w:r>
            <w:r w:rsidR="003338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теме «</w:t>
            </w:r>
            <w:r w:rsidR="0033380E"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 Ома для полной (замкнутой) электрической цепи</w:t>
            </w:r>
            <w:r w:rsidR="003338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38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Мощность источника тока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Короткое замыкание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Конденсатор в цепи постоянного тока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задач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 по теме "Постоянный электрический ток"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 по теме "Постоянный электрический ток"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 по теме "Постоянный электрический ток"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и систематизация знаний по теме "Постоянный электрический ток"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8E5CF7" w:rsidRDefault="008E5CF7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88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3177" w:type="dxa"/>
          </w:tcPr>
          <w:p w:rsidR="00AE4EDE" w:rsidRPr="0033380E" w:rsidRDefault="00AE4EDE" w:rsidP="00E62FAD">
            <w:pPr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338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Контрольная работа </w:t>
            </w:r>
            <w:r w:rsidR="0033380E" w:rsidRPr="003338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№8 </w:t>
            </w:r>
            <w:r w:rsidRPr="0033380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 теме "Постоянный электрический ток"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Электрическая проводимость различных веществ. Электрический ток в металлах.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Сверхпроводимость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140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Электрический ток в растворах и расплавах электролитов.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Законы Фарадея для электролиза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0435A2" w:rsidRDefault="000435A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82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ba</w:t>
              </w:r>
            </w:hyperlink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Электрический ток в газах. Плазма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0435A2" w:rsidRDefault="000435A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ae</w:t>
              </w:r>
            </w:hyperlink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Электрический ток в вакууме. Вакуумные приборы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Электрический ток в полупроводниках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0435A2" w:rsidRDefault="000435A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84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ae</w:t>
              </w:r>
            </w:hyperlink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Полупроводниковые приборы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3177" w:type="dxa"/>
          </w:tcPr>
          <w:p w:rsidR="00AE4EDE" w:rsidRPr="00C36BC4" w:rsidRDefault="00AE4EDE" w:rsidP="00C36BC4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Физический практикум по теме "Измерение силы тока и напряжения в цепи постоянного тока при помощи аналоговых и цифровых измерительных приборов" 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8E5CF7" w:rsidRDefault="008E5CF7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Цифровой </w:t>
            </w:r>
            <w:r w:rsidRPr="008E5CF7">
              <w:rPr>
                <w:rFonts w:ascii="Times New Roman" w:hAnsi="Times New Roman"/>
                <w:color w:val="000000"/>
                <w:lang w:val="ru-RU"/>
              </w:rPr>
              <w:t xml:space="preserve">датчик тока, </w:t>
            </w:r>
            <w:r>
              <w:rPr>
                <w:rFonts w:ascii="Times New Roman" w:hAnsi="Times New Roman"/>
                <w:color w:val="000000"/>
                <w:lang w:val="ru-RU"/>
              </w:rPr>
              <w:t xml:space="preserve">цифровой </w:t>
            </w:r>
            <w:r w:rsidRPr="008E5CF7">
              <w:rPr>
                <w:rFonts w:ascii="Times New Roman" w:hAnsi="Times New Roman"/>
                <w:color w:val="000000"/>
                <w:lang w:val="ru-RU"/>
              </w:rPr>
              <w:t>дат</w:t>
            </w:r>
            <w:r w:rsidRPr="008E5CF7">
              <w:rPr>
                <w:rFonts w:ascii="Times New Roman" w:hAnsi="Times New Roman"/>
                <w:color w:val="000000"/>
                <w:lang w:val="ru-RU"/>
              </w:rPr>
              <w:softHyphen/>
              <w:t>чик напряжения, резистор, рео</w:t>
            </w:r>
            <w:r w:rsidRPr="008E5CF7">
              <w:rPr>
                <w:rFonts w:ascii="Times New Roman" w:hAnsi="Times New Roman"/>
                <w:color w:val="000000"/>
                <w:lang w:val="ru-RU"/>
              </w:rPr>
              <w:softHyphen/>
              <w:t>стат, источник питания, ком</w:t>
            </w:r>
            <w:r w:rsidRPr="008E5CF7">
              <w:rPr>
                <w:rFonts w:ascii="Times New Roman" w:hAnsi="Times New Roman"/>
                <w:color w:val="000000"/>
                <w:lang w:val="ru-RU"/>
              </w:rPr>
              <w:softHyphen/>
              <w:t>плект проводов, ключ</w:t>
            </w:r>
          </w:p>
        </w:tc>
        <w:tc>
          <w:tcPr>
            <w:tcW w:w="2628" w:type="dxa"/>
          </w:tcPr>
          <w:p w:rsidR="00AE4EDE" w:rsidRPr="008E5CF7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Физический практикум по теме "Изучение неравномерного движения с целью определения мгновенной скорости"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8E5CF7" w:rsidRDefault="008E5CF7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Ш</w:t>
            </w:r>
            <w:r w:rsidRPr="008E5CF7">
              <w:rPr>
                <w:rFonts w:ascii="Times New Roman" w:hAnsi="Times New Roman"/>
                <w:color w:val="000000"/>
                <w:lang w:val="ru-RU"/>
              </w:rPr>
              <w:t>татив лабораторный механическая скамья, брусок деревян</w:t>
            </w:r>
            <w:r w:rsidRPr="008E5CF7">
              <w:rPr>
                <w:rFonts w:ascii="Times New Roman" w:hAnsi="Times New Roman"/>
                <w:color w:val="000000"/>
                <w:lang w:val="ru-RU"/>
              </w:rPr>
              <w:softHyphen/>
              <w:t>ный, электрон</w:t>
            </w:r>
            <w:r w:rsidRPr="008E5CF7">
              <w:rPr>
                <w:rFonts w:ascii="Times New Roman" w:hAnsi="Times New Roman"/>
                <w:color w:val="000000"/>
                <w:lang w:val="ru-RU"/>
              </w:rPr>
              <w:softHyphen/>
              <w:t>ный секундомер с датчиками, магнитоуправля</w:t>
            </w:r>
            <w:r w:rsidRPr="008E5CF7">
              <w:rPr>
                <w:rFonts w:ascii="Times New Roman" w:hAnsi="Times New Roman"/>
                <w:color w:val="000000"/>
                <w:lang w:val="ru-RU"/>
              </w:rPr>
              <w:softHyphen/>
              <w:t>емые герконо</w:t>
            </w:r>
            <w:r w:rsidRPr="008E5CF7">
              <w:rPr>
                <w:rFonts w:ascii="Times New Roman" w:hAnsi="Times New Roman"/>
                <w:color w:val="000000"/>
                <w:lang w:val="ru-RU"/>
              </w:rPr>
              <w:softHyphen/>
              <w:t>вые датчики секундомера</w:t>
            </w:r>
          </w:p>
        </w:tc>
        <w:tc>
          <w:tcPr>
            <w:tcW w:w="2628" w:type="dxa"/>
          </w:tcPr>
          <w:p w:rsidR="00AE4EDE" w:rsidRPr="008E5CF7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3177" w:type="dxa"/>
          </w:tcPr>
          <w:p w:rsidR="00AE4EDE" w:rsidRPr="00573CAC" w:rsidRDefault="00AE4EDE" w:rsidP="00C36BC4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Физический практикум по теме "Измерение ускорения при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прямолинейном равноускоренном движении по наклонной плоскости" 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8E5CF7" w:rsidRDefault="008E5CF7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Ш</w:t>
            </w:r>
            <w:r w:rsidRPr="008E5CF7">
              <w:rPr>
                <w:rFonts w:ascii="Times New Roman" w:hAnsi="Times New Roman"/>
                <w:color w:val="000000"/>
                <w:lang w:val="ru-RU"/>
              </w:rPr>
              <w:t xml:space="preserve">татив лабораторный механическая скамья, </w:t>
            </w:r>
            <w:r w:rsidRPr="008E5CF7">
              <w:rPr>
                <w:rFonts w:ascii="Times New Roman" w:hAnsi="Times New Roman"/>
                <w:color w:val="000000"/>
                <w:lang w:val="ru-RU"/>
              </w:rPr>
              <w:lastRenderedPageBreak/>
              <w:t>брусок деревян</w:t>
            </w:r>
            <w:r w:rsidRPr="008E5CF7">
              <w:rPr>
                <w:rFonts w:ascii="Times New Roman" w:hAnsi="Times New Roman"/>
                <w:color w:val="000000"/>
                <w:lang w:val="ru-RU"/>
              </w:rPr>
              <w:softHyphen/>
              <w:t>ный, электрон</w:t>
            </w:r>
            <w:r w:rsidRPr="008E5CF7">
              <w:rPr>
                <w:rFonts w:ascii="Times New Roman" w:hAnsi="Times New Roman"/>
                <w:color w:val="000000"/>
                <w:lang w:val="ru-RU"/>
              </w:rPr>
              <w:softHyphen/>
              <w:t>ный секундомер с датчиками, магнитоуправля</w:t>
            </w:r>
            <w:r w:rsidRPr="008E5CF7">
              <w:rPr>
                <w:rFonts w:ascii="Times New Roman" w:hAnsi="Times New Roman"/>
                <w:color w:val="000000"/>
                <w:lang w:val="ru-RU"/>
              </w:rPr>
              <w:softHyphen/>
              <w:t>емые герконо</w:t>
            </w:r>
            <w:r w:rsidRPr="008E5CF7">
              <w:rPr>
                <w:rFonts w:ascii="Times New Roman" w:hAnsi="Times New Roman"/>
                <w:color w:val="000000"/>
                <w:lang w:val="ru-RU"/>
              </w:rPr>
              <w:softHyphen/>
              <w:t>вые датчики секундомера</w:t>
            </w:r>
          </w:p>
        </w:tc>
        <w:tc>
          <w:tcPr>
            <w:tcW w:w="2628" w:type="dxa"/>
          </w:tcPr>
          <w:p w:rsidR="00AE4EDE" w:rsidRPr="008E5CF7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148</w:t>
            </w:r>
          </w:p>
        </w:tc>
        <w:tc>
          <w:tcPr>
            <w:tcW w:w="3177" w:type="dxa"/>
          </w:tcPr>
          <w:p w:rsidR="00AE4EDE" w:rsidRPr="00573CAC" w:rsidRDefault="00AE4EDE" w:rsidP="00C36BC4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Физический практикум по теме "Измерение ускорения свободного падения" 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8E5CF7" w:rsidRDefault="008E5CF7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5C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Штатив лабораторный механическая скамья, брусок деревян</w:t>
            </w:r>
            <w:r w:rsidRPr="008E5C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ный, электрон</w:t>
            </w:r>
            <w:r w:rsidRPr="008E5C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ный секундомер с датчиками, магнитоуправля</w:t>
            </w:r>
            <w:r w:rsidRPr="008E5C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емые герконо</w:t>
            </w:r>
            <w:r w:rsidRPr="008E5C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вые датчики секундомера</w:t>
            </w:r>
          </w:p>
        </w:tc>
        <w:tc>
          <w:tcPr>
            <w:tcW w:w="2628" w:type="dxa"/>
          </w:tcPr>
          <w:p w:rsidR="00AE4EDE" w:rsidRPr="008E5CF7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3177" w:type="dxa"/>
          </w:tcPr>
          <w:p w:rsidR="00AE4EDE" w:rsidRPr="00573CAC" w:rsidRDefault="00C36BC4" w:rsidP="00C36BC4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Физический практикум по теме </w:t>
            </w:r>
            <w:r w:rsidR="00AE4EDE"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"Исследование зависимости периода обращения конического маятника от его параметров"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8E5CF7" w:rsidRDefault="008E5CF7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В</w:t>
            </w:r>
            <w:r w:rsidRPr="008E5CF7">
              <w:rPr>
                <w:rFonts w:ascii="Times New Roman" w:hAnsi="Times New Roman"/>
                <w:color w:val="000000"/>
                <w:lang w:val="ru-RU"/>
              </w:rPr>
              <w:t>есы электрон</w:t>
            </w:r>
            <w:r w:rsidRPr="008E5CF7">
              <w:rPr>
                <w:rFonts w:ascii="Times New Roman" w:hAnsi="Times New Roman"/>
                <w:color w:val="000000"/>
                <w:lang w:val="ru-RU"/>
              </w:rPr>
              <w:softHyphen/>
              <w:t>ные, штатив лабораторный с держателем, ди</w:t>
            </w:r>
            <w:r w:rsidRPr="008E5CF7">
              <w:rPr>
                <w:rFonts w:ascii="Times New Roman" w:hAnsi="Times New Roman"/>
                <w:color w:val="000000"/>
                <w:lang w:val="ru-RU"/>
              </w:rPr>
              <w:softHyphen/>
              <w:t>намометр, нить, лента мерная, лист бумаги, груз, электрон</w:t>
            </w:r>
            <w:r w:rsidRPr="008E5CF7">
              <w:rPr>
                <w:rFonts w:ascii="Times New Roman" w:hAnsi="Times New Roman"/>
                <w:color w:val="000000"/>
                <w:lang w:val="ru-RU"/>
              </w:rPr>
              <w:softHyphen/>
              <w:t>ный секундомер</w:t>
            </w:r>
          </w:p>
        </w:tc>
        <w:tc>
          <w:tcPr>
            <w:tcW w:w="2628" w:type="dxa"/>
          </w:tcPr>
          <w:p w:rsidR="00AE4EDE" w:rsidRPr="008E5CF7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3177" w:type="dxa"/>
          </w:tcPr>
          <w:p w:rsidR="00AE4EDE" w:rsidRPr="00573CAC" w:rsidRDefault="00AE4EDE" w:rsidP="00C36BC4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Физический практикум по теме "Измерение равнодействующей силы при движении бруска по наклонной плоскости" 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8E5CF7" w:rsidRDefault="008E5CF7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Ш</w:t>
            </w:r>
            <w:r w:rsidRPr="008E5CF7">
              <w:rPr>
                <w:rFonts w:ascii="Times New Roman" w:hAnsi="Times New Roman"/>
                <w:color w:val="000000"/>
                <w:lang w:val="ru-RU"/>
              </w:rPr>
              <w:t>татив лабораторный механическая скамья, брусок деревян</w:t>
            </w:r>
            <w:r w:rsidRPr="008E5CF7">
              <w:rPr>
                <w:rFonts w:ascii="Times New Roman" w:hAnsi="Times New Roman"/>
                <w:color w:val="000000"/>
                <w:lang w:val="ru-RU"/>
              </w:rPr>
              <w:softHyphen/>
              <w:t>ный, электрон</w:t>
            </w:r>
            <w:r w:rsidRPr="008E5CF7">
              <w:rPr>
                <w:rFonts w:ascii="Times New Roman" w:hAnsi="Times New Roman"/>
                <w:color w:val="000000"/>
                <w:lang w:val="ru-RU"/>
              </w:rPr>
              <w:softHyphen/>
              <w:t>ный секундомер с датчиками, магнитоуправля</w:t>
            </w:r>
            <w:r w:rsidRPr="008E5CF7">
              <w:rPr>
                <w:rFonts w:ascii="Times New Roman" w:hAnsi="Times New Roman"/>
                <w:color w:val="000000"/>
                <w:lang w:val="ru-RU"/>
              </w:rPr>
              <w:softHyphen/>
              <w:t xml:space="preserve">емые </w:t>
            </w:r>
            <w:r w:rsidRPr="008E5CF7">
              <w:rPr>
                <w:rFonts w:ascii="Times New Roman" w:hAnsi="Times New Roman"/>
                <w:color w:val="000000"/>
                <w:lang w:val="ru-RU"/>
              </w:rPr>
              <w:lastRenderedPageBreak/>
              <w:t>герконо</w:t>
            </w:r>
            <w:r w:rsidRPr="008E5CF7">
              <w:rPr>
                <w:rFonts w:ascii="Times New Roman" w:hAnsi="Times New Roman"/>
                <w:color w:val="000000"/>
                <w:lang w:val="ru-RU"/>
              </w:rPr>
              <w:softHyphen/>
              <w:t>вые датчики секундомера</w:t>
            </w:r>
          </w:p>
        </w:tc>
        <w:tc>
          <w:tcPr>
            <w:tcW w:w="2628" w:type="dxa"/>
          </w:tcPr>
          <w:p w:rsidR="00AE4EDE" w:rsidRPr="008E5CF7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151</w:t>
            </w:r>
          </w:p>
        </w:tc>
        <w:tc>
          <w:tcPr>
            <w:tcW w:w="3177" w:type="dxa"/>
          </w:tcPr>
          <w:p w:rsidR="00AE4EDE" w:rsidRPr="00573CAC" w:rsidRDefault="00AE4EDE" w:rsidP="00C36BC4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Физический практикум по теме "Исследование зависимости сил упругости, возникающих в пружине и резиновом образце, от их деформации" 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8E5CF7" w:rsidRDefault="008E5CF7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Цифровой датчик ускорения, пружина</w:t>
            </w:r>
            <w:r w:rsidR="007338C3">
              <w:rPr>
                <w:rFonts w:ascii="Times New Roman" w:hAnsi="Times New Roman"/>
                <w:color w:val="000000"/>
                <w:lang w:val="ru-RU"/>
              </w:rPr>
              <w:t>, механическая скамья</w:t>
            </w:r>
          </w:p>
        </w:tc>
        <w:tc>
          <w:tcPr>
            <w:tcW w:w="2628" w:type="dxa"/>
          </w:tcPr>
          <w:p w:rsidR="00AE4EDE" w:rsidRPr="008E5CF7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3177" w:type="dxa"/>
          </w:tcPr>
          <w:p w:rsidR="00AE4EDE" w:rsidRPr="00573CAC" w:rsidRDefault="00AE4EDE" w:rsidP="00C36BC4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Физический практикум по теме "Измерение коэффициента трения по величине углового коэффициента зависимости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тр(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)" 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8E5CF7" w:rsidRDefault="008E5CF7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Цифровой датчик ускорения,</w:t>
            </w:r>
            <w:r w:rsidRPr="008E5CF7"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="007338C3">
              <w:rPr>
                <w:rFonts w:ascii="Times New Roman" w:hAnsi="Times New Roman"/>
                <w:color w:val="000000"/>
                <w:lang w:val="ru-RU"/>
              </w:rPr>
              <w:t>механическая скамья</w:t>
            </w:r>
          </w:p>
        </w:tc>
        <w:tc>
          <w:tcPr>
            <w:tcW w:w="2628" w:type="dxa"/>
          </w:tcPr>
          <w:p w:rsidR="00AE4EDE" w:rsidRPr="008E5CF7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3177" w:type="dxa"/>
          </w:tcPr>
          <w:p w:rsidR="00AE4EDE" w:rsidRPr="00573CAC" w:rsidRDefault="00AE4EDE" w:rsidP="00C36BC4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Физический практикум по теме "Исследование условий равновесия твёрдого тела, имеющего ось вращения" 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7338C3" w:rsidRDefault="007338C3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Pr="002544E3">
              <w:rPr>
                <w:rFonts w:ascii="Times New Roman" w:hAnsi="Times New Roman"/>
                <w:sz w:val="24"/>
                <w:szCs w:val="24"/>
                <w:lang w:val="ru-RU"/>
              </w:rPr>
              <w:t>омплект элеме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нтов для опытов по механике</w:t>
            </w:r>
          </w:p>
        </w:tc>
        <w:tc>
          <w:tcPr>
            <w:tcW w:w="2628" w:type="dxa"/>
          </w:tcPr>
          <w:p w:rsidR="00AE4EDE" w:rsidRPr="007338C3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3177" w:type="dxa"/>
          </w:tcPr>
          <w:p w:rsidR="00AE4EDE" w:rsidRPr="00573CAC" w:rsidRDefault="00AE4EDE" w:rsidP="00C36BC4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Физический практикум по теме "Исследование сохранения импульса при упругом взаимодействии" 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7338C3" w:rsidRDefault="007338C3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Цифровой датчик ускорения, пружина, </w:t>
            </w:r>
            <w:r w:rsidRPr="00F21493">
              <w:rPr>
                <w:rFonts w:ascii="Times New Roman" w:hAnsi="Times New Roman"/>
                <w:sz w:val="24"/>
                <w:szCs w:val="24"/>
                <w:lang w:val="ru-RU"/>
              </w:rPr>
              <w:t>штатив лабора</w:t>
            </w:r>
            <w:r w:rsidRPr="00F21493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>торный с держа</w:t>
            </w:r>
            <w:r w:rsidRPr="00F21493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>телем, линейка</w:t>
            </w:r>
          </w:p>
        </w:tc>
        <w:tc>
          <w:tcPr>
            <w:tcW w:w="2628" w:type="dxa"/>
          </w:tcPr>
          <w:p w:rsidR="00AE4EDE" w:rsidRPr="007338C3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3177" w:type="dxa"/>
          </w:tcPr>
          <w:p w:rsidR="00AE4EDE" w:rsidRPr="00573CAC" w:rsidRDefault="00AE4EDE" w:rsidP="00C36BC4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Физический практикум по теме "Из</w:t>
            </w:r>
            <w:r w:rsidR="00C36B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учение изотермического процесса</w:t>
            </w:r>
            <w:r w:rsidR="00C36BC4"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7338C3" w:rsidRDefault="007338C3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Цифровой Р-</w:t>
            </w:r>
            <w:r w:rsidRPr="00F21493">
              <w:rPr>
                <w:rFonts w:ascii="Times New Roman" w:hAnsi="Times New Roman"/>
                <w:sz w:val="24"/>
                <w:szCs w:val="24"/>
                <w:lang w:val="ru-RU"/>
              </w:rPr>
              <w:t>датчик давления, со</w:t>
            </w:r>
            <w:r w:rsidRPr="00F21493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>суд дл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я демонстрации газовых законов</w:t>
            </w:r>
          </w:p>
        </w:tc>
        <w:tc>
          <w:tcPr>
            <w:tcW w:w="2628" w:type="dxa"/>
          </w:tcPr>
          <w:p w:rsidR="00AE4EDE" w:rsidRPr="007338C3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3177" w:type="dxa"/>
          </w:tcPr>
          <w:p w:rsidR="00AE4EDE" w:rsidRPr="00573CAC" w:rsidRDefault="00AE4EDE" w:rsidP="00C36BC4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Физический практикум по теме "Измерение удельной теплоёмкости" 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7338C3" w:rsidRDefault="007338C3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Pr="002544E3">
              <w:rPr>
                <w:rFonts w:ascii="Times New Roman" w:hAnsi="Times New Roman"/>
                <w:sz w:val="24"/>
                <w:szCs w:val="24"/>
                <w:lang w:val="ru-RU"/>
              </w:rPr>
              <w:t>омплект элеме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нтов для опытов по тепловой физике</w:t>
            </w:r>
          </w:p>
        </w:tc>
        <w:tc>
          <w:tcPr>
            <w:tcW w:w="2628" w:type="dxa"/>
          </w:tcPr>
          <w:p w:rsidR="00AE4EDE" w:rsidRPr="007338C3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157</w:t>
            </w:r>
          </w:p>
        </w:tc>
        <w:tc>
          <w:tcPr>
            <w:tcW w:w="3177" w:type="dxa"/>
          </w:tcPr>
          <w:p w:rsidR="00AE4EDE" w:rsidRPr="00C36BC4" w:rsidRDefault="00AE4EDE" w:rsidP="00C36BC4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Физический практикум по теме "Измерение удельной теплоты плавления льда" 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6B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7338C3" w:rsidRDefault="007338C3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</w:t>
            </w:r>
            <w:r w:rsidRPr="002544E3">
              <w:rPr>
                <w:rFonts w:ascii="Times New Roman" w:hAnsi="Times New Roman"/>
                <w:sz w:val="24"/>
                <w:szCs w:val="24"/>
                <w:lang w:val="ru-RU"/>
              </w:rPr>
              <w:t>омплект элеме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нтов для опытов по тепловой физике</w:t>
            </w:r>
          </w:p>
        </w:tc>
        <w:tc>
          <w:tcPr>
            <w:tcW w:w="2628" w:type="dxa"/>
          </w:tcPr>
          <w:p w:rsidR="00AE4EDE" w:rsidRPr="007338C3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3177" w:type="dxa"/>
          </w:tcPr>
          <w:p w:rsidR="00AE4EDE" w:rsidRPr="00573CAC" w:rsidRDefault="00AE4EDE" w:rsidP="00C36BC4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Физический практикум по теме "Наблюдение превращения энергии заряженного конденсатора в энергию излучения светодиода" или "Изучение протекания тока в цепи, содержащей конденсатор" 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7338C3" w:rsidRDefault="007338C3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1C41">
              <w:rPr>
                <w:rFonts w:ascii="Times New Roman" w:hAnsi="Times New Roman"/>
                <w:sz w:val="24"/>
                <w:szCs w:val="24"/>
                <w:lang w:val="ru-RU"/>
              </w:rPr>
              <w:t>Цифровой осциллографический датчик напряжения (2 канала)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Pr="002544E3">
              <w:rPr>
                <w:rFonts w:ascii="Times New Roman" w:hAnsi="Times New Roman"/>
                <w:sz w:val="24"/>
                <w:szCs w:val="24"/>
                <w:lang w:val="ru-RU"/>
              </w:rPr>
              <w:t>комплект элементов для опытов по электричеству</w:t>
            </w:r>
          </w:p>
        </w:tc>
        <w:tc>
          <w:tcPr>
            <w:tcW w:w="2628" w:type="dxa"/>
          </w:tcPr>
          <w:p w:rsidR="00AE4EDE" w:rsidRPr="007338C3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3177" w:type="dxa"/>
          </w:tcPr>
          <w:p w:rsidR="00AE4EDE" w:rsidRPr="00573CAC" w:rsidRDefault="00AE4EDE" w:rsidP="00C36BC4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Физический практикум по теме "Исследование см</w:t>
            </w:r>
            <w:r w:rsidR="00C36B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ешанного соединения резисторов"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 "Исследование зависимости силы тока от напряжения для лампы накаливания"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7338C3" w:rsidRDefault="007338C3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1C41">
              <w:rPr>
                <w:rFonts w:ascii="Times New Roman" w:hAnsi="Times New Roman"/>
                <w:sz w:val="24"/>
                <w:szCs w:val="24"/>
                <w:lang w:val="ru-RU"/>
              </w:rPr>
              <w:t>Цифровой осциллографический датчик напряжения (2 канала)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Pr="002544E3">
              <w:rPr>
                <w:rFonts w:ascii="Times New Roman" w:hAnsi="Times New Roman"/>
                <w:sz w:val="24"/>
                <w:szCs w:val="24"/>
                <w:lang w:val="ru-RU"/>
              </w:rPr>
              <w:t>комплект элементов для опытов по электричеству</w:t>
            </w:r>
          </w:p>
        </w:tc>
        <w:tc>
          <w:tcPr>
            <w:tcW w:w="2628" w:type="dxa"/>
          </w:tcPr>
          <w:p w:rsidR="00AE4EDE" w:rsidRPr="007338C3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E4EDE" w:rsidRPr="00C36BC4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Физический практикум по теме "Наблюдение электролиза" или "Измерение заряда одновалентного иона" или "Исследование зависимости сопротивления терморезистора от температуры" или "Снятие вольт-амперной характеристики диода"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7338C3" w:rsidRDefault="007338C3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1C41">
              <w:rPr>
                <w:rFonts w:ascii="Times New Roman" w:hAnsi="Times New Roman"/>
                <w:sz w:val="24"/>
                <w:szCs w:val="24"/>
                <w:lang w:val="ru-RU"/>
              </w:rPr>
              <w:t>Цифровой осциллографический датчик напряжения (2 канала)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Pr="002544E3">
              <w:rPr>
                <w:rFonts w:ascii="Times New Roman" w:hAnsi="Times New Roman"/>
                <w:sz w:val="24"/>
                <w:szCs w:val="24"/>
                <w:lang w:val="ru-RU"/>
              </w:rPr>
              <w:t>комплект элементов для опытов по электричеству</w:t>
            </w:r>
          </w:p>
        </w:tc>
        <w:tc>
          <w:tcPr>
            <w:tcW w:w="2628" w:type="dxa"/>
          </w:tcPr>
          <w:p w:rsidR="00AE4EDE" w:rsidRPr="007338C3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урок. Обобщение и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систематизация знаний по теме "Кинематика"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162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Обобщение и систематизация знаний по теме "Динамика"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Обобщение и систематизация знаний по теме "Статика твердого тела"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Обобщение и систематизация знаний по теме "Законы сохранения в механике"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Обобщение и систематизация знаний по теме "Основы молекулярно­кинетической теории"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урок. Обобщение и систематизация знаний по теме "Термодинамика.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Тепловые машины"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урок. Обобщение и систематизация знаний по теме "Агрегатные состояния вещества.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Фазовые переходы"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168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Обобщение и систематизация знаний по теме "Электрическое поле"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Обобщение и систематизация знаний по теме "Постоянный электрический ток"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695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3177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Обобщение и систематизация знаний по теме "Токи в различных средах"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4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EDE" w:rsidRPr="00573CAC" w:rsidTr="00AE4EDE">
        <w:trPr>
          <w:trHeight w:val="144"/>
        </w:trPr>
        <w:tc>
          <w:tcPr>
            <w:tcW w:w="3872" w:type="dxa"/>
            <w:gridSpan w:val="2"/>
          </w:tcPr>
          <w:p w:rsidR="00AE4EDE" w:rsidRPr="00573CAC" w:rsidRDefault="00AE4EDE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54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233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291" w:type="dxa"/>
          </w:tcPr>
          <w:p w:rsidR="00AE4EDE" w:rsidRPr="00573CAC" w:rsidRDefault="00AE4EDE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1434" w:type="dxa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8" w:type="dxa"/>
            <w:gridSpan w:val="2"/>
          </w:tcPr>
          <w:p w:rsidR="00AE4EDE" w:rsidRPr="00573CAC" w:rsidRDefault="00AE4EDE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62B5" w:rsidRPr="00573CAC" w:rsidRDefault="00A762B5" w:rsidP="00E62FAD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A762B5" w:rsidRPr="00573CA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62B5" w:rsidRPr="00573CAC" w:rsidRDefault="00502F06" w:rsidP="00E62FA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573CAC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11 КЛАСС 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705"/>
        <w:gridCol w:w="2927"/>
        <w:gridCol w:w="973"/>
        <w:gridCol w:w="1417"/>
        <w:gridCol w:w="1344"/>
        <w:gridCol w:w="1418"/>
        <w:gridCol w:w="2096"/>
        <w:gridCol w:w="314"/>
        <w:gridCol w:w="2628"/>
      </w:tblGrid>
      <w:tr w:rsidR="00F80782" w:rsidRPr="00573CAC" w:rsidTr="00F80782">
        <w:trPr>
          <w:trHeight w:val="144"/>
        </w:trPr>
        <w:tc>
          <w:tcPr>
            <w:tcW w:w="705" w:type="dxa"/>
            <w:vMerge w:val="restart"/>
          </w:tcPr>
          <w:p w:rsidR="00F80782" w:rsidRPr="00F80782" w:rsidRDefault="00F80782" w:rsidP="00E62FAD">
            <w:pPr>
              <w:ind w:left="135"/>
              <w:rPr>
                <w:rFonts w:ascii="Times New Roman" w:hAnsi="Times New Roman" w:cs="Times New Roman"/>
              </w:rPr>
            </w:pPr>
            <w:r w:rsidRPr="00F80782">
              <w:rPr>
                <w:rFonts w:ascii="Times New Roman" w:hAnsi="Times New Roman" w:cs="Times New Roman"/>
                <w:b/>
                <w:color w:val="000000"/>
              </w:rPr>
              <w:t xml:space="preserve">№ п/п </w:t>
            </w:r>
          </w:p>
          <w:p w:rsidR="00F80782" w:rsidRPr="00F80782" w:rsidRDefault="00F80782" w:rsidP="00E62FAD">
            <w:pPr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927" w:type="dxa"/>
            <w:vMerge w:val="restart"/>
          </w:tcPr>
          <w:p w:rsidR="00F80782" w:rsidRPr="00F80782" w:rsidRDefault="00F80782" w:rsidP="00E62FAD">
            <w:pPr>
              <w:ind w:left="135"/>
              <w:rPr>
                <w:rFonts w:ascii="Times New Roman" w:hAnsi="Times New Roman" w:cs="Times New Roman"/>
              </w:rPr>
            </w:pPr>
            <w:r w:rsidRPr="00F80782">
              <w:rPr>
                <w:rFonts w:ascii="Times New Roman" w:hAnsi="Times New Roman" w:cs="Times New Roman"/>
                <w:b/>
                <w:color w:val="000000"/>
              </w:rPr>
              <w:t xml:space="preserve">Тема урока </w:t>
            </w:r>
          </w:p>
          <w:p w:rsidR="00F80782" w:rsidRPr="00F80782" w:rsidRDefault="00F80782" w:rsidP="00E62FAD">
            <w:pPr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3734" w:type="dxa"/>
            <w:gridSpan w:val="3"/>
          </w:tcPr>
          <w:p w:rsidR="00F80782" w:rsidRPr="00F80782" w:rsidRDefault="00F80782" w:rsidP="00E62FAD">
            <w:pPr>
              <w:rPr>
                <w:rFonts w:ascii="Times New Roman" w:hAnsi="Times New Roman" w:cs="Times New Roman"/>
              </w:rPr>
            </w:pPr>
            <w:r w:rsidRPr="00F80782">
              <w:rPr>
                <w:rFonts w:ascii="Times New Roman" w:hAnsi="Times New Roman" w:cs="Times New Roman"/>
                <w:b/>
                <w:color w:val="000000"/>
              </w:rPr>
              <w:t>Количество часов</w:t>
            </w:r>
          </w:p>
        </w:tc>
        <w:tc>
          <w:tcPr>
            <w:tcW w:w="1418" w:type="dxa"/>
            <w:vMerge w:val="restart"/>
          </w:tcPr>
          <w:p w:rsidR="00F80782" w:rsidRPr="00F80782" w:rsidRDefault="00F80782" w:rsidP="00E62FAD">
            <w:pPr>
              <w:ind w:left="135"/>
              <w:rPr>
                <w:rFonts w:ascii="Times New Roman" w:hAnsi="Times New Roman" w:cs="Times New Roman"/>
              </w:rPr>
            </w:pPr>
            <w:r w:rsidRPr="00F80782">
              <w:rPr>
                <w:rFonts w:ascii="Times New Roman" w:hAnsi="Times New Roman" w:cs="Times New Roman"/>
                <w:b/>
                <w:color w:val="000000"/>
              </w:rPr>
              <w:t>Дата изучения</w:t>
            </w:r>
            <w:r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 </w:t>
            </w:r>
            <w:r w:rsidRPr="00F80782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</w:p>
          <w:p w:rsidR="00F80782" w:rsidRPr="00F80782" w:rsidRDefault="00F80782" w:rsidP="00E62FAD">
            <w:pPr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</w:tcPr>
          <w:p w:rsidR="00F80782" w:rsidRPr="00F80782" w:rsidRDefault="00F80782" w:rsidP="00E62FAD">
            <w:pPr>
              <w:ind w:left="135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628" w:type="dxa"/>
            <w:vMerge w:val="restart"/>
          </w:tcPr>
          <w:p w:rsidR="00F80782" w:rsidRPr="00F80782" w:rsidRDefault="00F80782" w:rsidP="00E62FAD">
            <w:pPr>
              <w:ind w:left="135"/>
              <w:rPr>
                <w:rFonts w:ascii="Times New Roman" w:hAnsi="Times New Roman" w:cs="Times New Roman"/>
              </w:rPr>
            </w:pPr>
            <w:r w:rsidRPr="00F80782">
              <w:rPr>
                <w:rFonts w:ascii="Times New Roman" w:hAnsi="Times New Roman" w:cs="Times New Roman"/>
                <w:b/>
                <w:color w:val="000000"/>
              </w:rPr>
              <w:t xml:space="preserve">Электронные цифровые образовательные ресурсы </w:t>
            </w:r>
          </w:p>
          <w:p w:rsidR="00F80782" w:rsidRPr="00F80782" w:rsidRDefault="00F80782" w:rsidP="00E62FAD">
            <w:pPr>
              <w:ind w:left="135"/>
              <w:rPr>
                <w:rFonts w:ascii="Times New Roman" w:hAnsi="Times New Roman" w:cs="Times New Roman"/>
              </w:rPr>
            </w:pPr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  <w:vMerge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7" w:type="dxa"/>
            <w:vMerge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F80782" w:rsidRDefault="00F80782" w:rsidP="00E62FAD">
            <w:pPr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</w:t>
            </w:r>
          </w:p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ные работы </w:t>
            </w:r>
          </w:p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Default="00F80782" w:rsidP="00E62FAD">
            <w:pPr>
              <w:ind w:left="135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</w:p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ческие работы </w:t>
            </w:r>
          </w:p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F80782" w:rsidRDefault="00F80782" w:rsidP="00E62FA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EDE">
              <w:rPr>
                <w:rFonts w:ascii="Times New Roman" w:hAnsi="Times New Roman" w:cs="Times New Roman"/>
                <w:b/>
                <w:lang w:val="ru-RU"/>
              </w:rPr>
              <w:t>Использование оборудования центра Точка роста</w:t>
            </w:r>
          </w:p>
        </w:tc>
        <w:tc>
          <w:tcPr>
            <w:tcW w:w="2628" w:type="dxa"/>
            <w:vMerge/>
          </w:tcPr>
          <w:p w:rsidR="00F80782" w:rsidRPr="00F80782" w:rsidRDefault="00F80782" w:rsidP="00E62FA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Взаимодействие постоянных магнитов и проводников с током.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Магнитное поле. Гипотеза Ампера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3E158F" w:rsidRDefault="003E158F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9778</w:t>
              </w:r>
            </w:hyperlink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Вектор магнитной индукции. Принцип суперпозиции магнитных полей.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Линии магнитной индукции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Магнитное поле проводника с током.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 Эрстеда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3E158F" w:rsidRDefault="003E158F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fe</w:t>
              </w:r>
            </w:hyperlink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Сила Ампера, её направление и модуль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3E158F" w:rsidRDefault="003E158F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27" w:type="dxa"/>
          </w:tcPr>
          <w:p w:rsidR="00F80782" w:rsidRPr="003E158F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1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</w:t>
            </w:r>
            <w:r w:rsidR="003E1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теме «Сила Ампера»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 закона Ампера. Электроизмерительные приборы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Сила Лоренца, её направление и модуль. Движение заряженной частицы в однородном магнитном поле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3E158F" w:rsidRDefault="003E158F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2927" w:type="dxa"/>
          </w:tcPr>
          <w:p w:rsidR="00F80782" w:rsidRPr="003E158F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1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</w:t>
            </w:r>
            <w:r w:rsidR="003E1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теме «Сила Лоренца»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силы Лоренца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27" w:type="dxa"/>
          </w:tcPr>
          <w:p w:rsidR="00F80782" w:rsidRPr="003E158F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1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</w:t>
            </w:r>
            <w:r w:rsidR="003E1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теме «Работа силы Лоренца»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3E158F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Магнитное поле в веществе. Ферромагнетики, пара- и диамагнетики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3E158F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свойства ферромагнетиков. Применение ферромагнетиков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 по теме "Магнитное поле"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 по теме "Магнитное поле"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Явление электромагнитной индукции. Поток вектора магнитной индукции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ЭДС индукции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 электромагнитной индукции Фарадея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3E158F" w:rsidRDefault="003E158F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150</w:t>
              </w:r>
            </w:hyperlink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Вихревое электрическое поле. Токи Фуко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ЭДС индукции в движущихся проводниках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927" w:type="dxa"/>
          </w:tcPr>
          <w:p w:rsidR="00F80782" w:rsidRPr="003E158F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1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</w:t>
            </w:r>
            <w:r w:rsidR="003E1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теме «</w:t>
            </w:r>
            <w:r w:rsidR="003E158F"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ЭДС индукции в </w:t>
            </w:r>
            <w:r w:rsidR="003E158F"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движущихся проводниках</w:t>
            </w:r>
            <w:r w:rsidR="003E1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 Ленца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Индуктивность. Катушка индуктивности в цепи постоянного тока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3E158F" w:rsidRDefault="003E158F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600</w:t>
              </w:r>
            </w:hyperlink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Явление самоиндукции. ЭДС самоиндукции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Энергия магнитного поля катушки с током.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Электромагнитное поле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927" w:type="dxa"/>
          </w:tcPr>
          <w:p w:rsidR="00F80782" w:rsidRPr="003E158F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E1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</w:t>
            </w:r>
            <w:r w:rsidR="003E1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теме «</w:t>
            </w:r>
            <w:r w:rsidR="003E158F"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Энергия магнитного поля катушки с током</w:t>
            </w:r>
            <w:r w:rsidR="003E1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58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и систематизация знаний по теме "Электродинамика"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3E158F" w:rsidRDefault="003E158F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cab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82</w:t>
              </w:r>
            </w:hyperlink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927" w:type="dxa"/>
          </w:tcPr>
          <w:p w:rsidR="00F80782" w:rsidRPr="00172A77" w:rsidRDefault="00F80782" w:rsidP="00E62FAD">
            <w:pPr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72A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Контрольная работа </w:t>
            </w:r>
            <w:r w:rsidR="00172A77" w:rsidRPr="00172A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№1 </w:t>
            </w:r>
            <w:r w:rsidRPr="00172A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 теме "Электродинамика"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Колебательная система. Свободные колебания. Гармонические колебания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3E158F" w:rsidRDefault="003E158F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06</w:t>
              </w:r>
            </w:hyperlink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Кинематическое и динамическое описание колебательных движений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Энергетическое описание. Вывод динамического описания гармонических колебаний из их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энергетического и кинематического описания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31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Амплитуда и фаза колебаний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Период и частота колебаний. Период малых свободных колебаний математического маятника.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 свободных колебаний пружинного маятника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Затухающие колебания. Вынужденные колебания. Резонанс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Автоколебания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927" w:type="dxa"/>
          </w:tcPr>
          <w:p w:rsidR="00F80782" w:rsidRPr="00172A77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2A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</w:t>
            </w:r>
            <w:r w:rsidR="00172A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теме «Кинематика гармонических колебаний»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A7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Урок-конференция "Механические колебания в музыкальных инструментах"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и систематизация знаний по теме "Механические колебания"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Электромагнитные колебания. Колебательный контур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3E158F" w:rsidRDefault="003E158F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cb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820</w:t>
              </w:r>
            </w:hyperlink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39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Формула Томсона. Связь амплитуды заряда конденсатора с амплитудой силы тока в колебательном контуре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3E158F" w:rsidRDefault="003E158F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cb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 сохранения энергии в идеальном колебательном контуре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Затухающие электромагнитные колебания. Вынужденные электромагнитные колебания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3E158F" w:rsidRDefault="003E158F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cbb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86</w:t>
              </w:r>
            </w:hyperlink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Переменный ток. Резистор и конденсатор в цепи переменного тока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3E158F" w:rsidRDefault="003E158F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cbd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Катушка индуктивности в цепи переменного тока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 Ома для электрической цепи переменного тока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Мощность переменного тока. Амплитудное и действующее значение силы тока и напряжения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Резонанс в электрической цепи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927" w:type="dxa"/>
          </w:tcPr>
          <w:p w:rsidR="00F80782" w:rsidRPr="0029282D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28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</w:t>
            </w:r>
            <w:r w:rsidR="002928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теме «Переменный ток»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8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Идеальный̆ трансформатор. Производство, передача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 потребление электрической̆ энергии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29282D" w:rsidRDefault="0029282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324</w:t>
              </w:r>
            </w:hyperlink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49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Экологические риски при производстве электроэнергии. Культура использования электроэнергии в повседневной жизни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927" w:type="dxa"/>
          </w:tcPr>
          <w:p w:rsidR="00F80782" w:rsidRPr="0029282D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28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</w:t>
            </w:r>
            <w:r w:rsidR="002928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теме «Электромагнитные колебания»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8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927" w:type="dxa"/>
          </w:tcPr>
          <w:p w:rsidR="00F80782" w:rsidRPr="0029282D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28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</w:t>
            </w:r>
            <w:r w:rsidR="002928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теме «Электромагнитные колебания»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8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и систематизация знаний по теме "Электромагнитные колебания"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Механические волны. Характеристики механических волн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29282D" w:rsidRDefault="0029282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cca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54</w:t>
              </w:r>
            </w:hyperlink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 механических волн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Звук. Характеристики звука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29282D" w:rsidRDefault="0029282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Инфразвук и ультразвук. Шумовое загрязнение окружающей среды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927" w:type="dxa"/>
          </w:tcPr>
          <w:p w:rsidR="00F80782" w:rsidRPr="0029282D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28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</w:t>
            </w:r>
            <w:r w:rsidR="002928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теме «Механические волны»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8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58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Электромагнитные волны. Излучение электромагнитных волн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29282D" w:rsidRDefault="0029282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ccfe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Энергия электромагнитных волн. Свойства электромагнитных волн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Шкала электромагнитных волн. Применение электромагнитных волн в технике и быту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29282D" w:rsidRDefault="0029282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ccfe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Принципы радиосвязи и телевидения. Радиолокация.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Электромагнитное загрязнение окружающей среды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927" w:type="dxa"/>
          </w:tcPr>
          <w:p w:rsidR="00F80782" w:rsidRPr="00172A77" w:rsidRDefault="00F80782" w:rsidP="00E62FAD">
            <w:pPr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72A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Контрольная работа </w:t>
            </w:r>
            <w:r w:rsidR="00172A77" w:rsidRPr="00172A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№2 </w:t>
            </w:r>
            <w:r w:rsidRPr="00172A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 теме "Колебания и волны"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Свет. Закон прямолинейного распространения света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29282D" w:rsidRDefault="0029282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7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cd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350</w:t>
              </w:r>
            </w:hyperlink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 на применение закона прямолинейного распространения света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Отражение света. Плоское зеркало. Сферическое зеркало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29282D" w:rsidRDefault="0029282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8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cd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Преломление света. Абсолютный и относительный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показатель преломления.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Полное внутреннее отражение. Предельный угол полного внутреннего отражения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29282D" w:rsidRDefault="0029282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9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cd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67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 на применение законов отражения и преломления света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 лучей в призме. Дисперсия света. Сложный состав белого света. Цвет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Линзы. Фокусное расстояние и оптическая сила линзы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29282D" w:rsidRDefault="0029282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0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cdd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Построение изображений в линзах и их системах.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Увеличение линзы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 на построение изображений, получаемых с помощью линз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Глаз как оптическая система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задач. Пределы применимости геометрической оптики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Скорость света и методы ее измерения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Дисперсия света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76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Интерференция света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29282D" w:rsidRDefault="0029282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1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ced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22</w:t>
              </w:r>
            </w:hyperlink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Когерентные источники. Условия наблюдения максимумов и минимумов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2927" w:type="dxa"/>
          </w:tcPr>
          <w:p w:rsidR="00F80782" w:rsidRPr="0029282D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28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</w:t>
            </w:r>
            <w:r w:rsidR="002928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теме «Интерференция света»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8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 интерференции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Дифракция света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Дифракционная решётка. Условие наблюдения главных максимумов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2927" w:type="dxa"/>
          </w:tcPr>
          <w:p w:rsidR="00F80782" w:rsidRPr="0029282D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28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</w:t>
            </w:r>
            <w:r w:rsidR="002928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теме «Дифракционная решётка»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8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Поперечность световых волн. Поляризация света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29282D" w:rsidRDefault="0029282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2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02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2927" w:type="dxa"/>
          </w:tcPr>
          <w:p w:rsidR="00F80782" w:rsidRPr="0029282D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28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 задач</w:t>
            </w:r>
            <w:r w:rsidR="002928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теме «Оптика»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28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Световые явления в природе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и систематизация знаний по теме "Оптика"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2927" w:type="dxa"/>
          </w:tcPr>
          <w:p w:rsidR="00F80782" w:rsidRPr="00172A77" w:rsidRDefault="00F80782" w:rsidP="00E62FAD">
            <w:pPr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72A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Контрольная работа </w:t>
            </w:r>
            <w:r w:rsidR="00172A77" w:rsidRPr="00172A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№3 </w:t>
            </w:r>
            <w:r w:rsidRPr="00172A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 теме «Оптика»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Границы применимости классической механики. Законы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электродинамики и принцип относительности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29282D" w:rsidRDefault="0029282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3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862</w:t>
              </w:r>
            </w:hyperlink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89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Постулаты специальной теории относительности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Пространственно-временной интервал. Преобразования Лоренца. Условие причинности. Относительность одновременности. Замедление времени и сокращение длины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29282D" w:rsidRDefault="0029282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4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cfa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</w:hyperlink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Энергия и импульс релятивистской частицы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29282D" w:rsidRDefault="0029282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5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cfc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68</w:t>
              </w:r>
            </w:hyperlink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Связь массы с энергией и импульсом релятивистской частицы.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Энергия покоя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29282D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Равновесное тепловое излучение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29282D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 смещения Вина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Гипотеза М. Планка о квантах.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Фотоны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29282D" w:rsidRDefault="0029282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6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cfe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Энергия и импульс фотона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Фотоэффект. Опыты А. Г. Столетова.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Законы фотоэффекта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29282D" w:rsidRDefault="0029282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7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cffc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98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Уравнение Эйнштейна для фотоэффекта. "Красная граница" фотоэффекта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29282D" w:rsidRDefault="0029282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8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015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 света. Опыты П. Н. Лебедева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29282D" w:rsidRDefault="0029282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9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Волновые свойства частиц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Волны де Бройля. Длина волны де Бройля и размеры области локализации движущейся частицы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Корпускулярно-волновой дуализм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Дифракция электронов на кристаллах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Специфика измерений в микромире. Соотношения неопределённостей Гейзенберга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графических задач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расчётных задач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2927" w:type="dxa"/>
          </w:tcPr>
          <w:p w:rsidR="00F80782" w:rsidRPr="00172A77" w:rsidRDefault="00F80782" w:rsidP="00E62FAD">
            <w:pPr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72A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Контрольная работа </w:t>
            </w:r>
            <w:r w:rsidR="00172A77" w:rsidRPr="00172A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№4 </w:t>
            </w:r>
            <w:r w:rsidRPr="00172A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 темам: "Основы СТО", "Корпускулярно-волновой дуализм"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108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Опыты по исследованию строения атома.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Планетарная модель атома Резерфорда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29282D" w:rsidRDefault="0029282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0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091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Постулаты Бора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29282D" w:rsidRDefault="0029282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1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afa</w:t>
              </w:r>
            </w:hyperlink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спектров. Спектр уровней энергии атома водорода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AD17A0" w:rsidRDefault="00AD17A0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2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afa</w:t>
              </w:r>
            </w:hyperlink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Спонтанное и вынужденное излучение света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AD17A0" w:rsidRDefault="00AD17A0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3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ca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Лазер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Нуклонная модель ядра Гейзенберга-Иваненко. Заряд и массовое число ядра.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Изотопы. Радиоактивность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AD17A0" w:rsidRDefault="00AD17A0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4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fd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Закон радиоактивного распада. Свойства ионизирующего излучения. Влияние радиоактивности на живые организмы.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Дозиметрия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AD17A0" w:rsidRDefault="00AD17A0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5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1162</w:t>
              </w:r>
            </w:hyperlink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Энергия связи нуклонов в ядре. Ядерные силы. Дефект массы ядра. Ядерные реакции. Ядерные реакторы. Проблемы управляемого термоядерного синтеза.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Экологические аспекты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развития ядерной энергетики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AD17A0" w:rsidRDefault="00AD17A0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6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1356</w:t>
              </w:r>
            </w:hyperlink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116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Методы регистрации и исследования элементарных частиц. Фундаментальные взаимодействия. Барионы, мезоны и лептоны.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 о Стандартной модели. Кварк-глюонная модель адронов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AD17A0" w:rsidRDefault="00AD17A0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7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</w:hyperlink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Физика за пределами Стандартной модели. Тёмная материя и тёмная энергия.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Единство физической картины мира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Этапы развития астрономии. Значение астрономии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Применимость законов физики для объяснения природы космических объектов.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астрономических исследований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оптические телескопы, радиотелескопы, внеатмосферная астрономия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Вид звёздного неба. Созвездия, яркие звёзды,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планеты, их видимое движение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122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Солнечная система. Солнце. Солнечная активность. Источник энергии Солнца и звёзд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Звёзды, их основные характеристики. Диаграмма "спектральный класс – светимость"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Звезды главной последовательности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Внутреннее строение звёзд. Современные представления о происхождении и эволюции Солнца и звёзд.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Этапы жизни звёзд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Млечный Путь — наша Галактика. Типы галактик. Чёрные дыры в ядрах галактик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Вселенная. Расширение Вселенной. Закон Хаббла. Теория Большого взрыва. Реликтовое излучение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Масштабная структура Вселенной. Метагалактика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Нерешённые проблемы астрономии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130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Физический практикум по теме "Исследование магнитного поля постоянных магнитов" или "Исследование свойств ферромагнетиков" или "Исследование действия постоянного магнита на рамку с током"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780B0D" w:rsidRDefault="00D21136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Цифровой </w:t>
            </w:r>
            <w:r w:rsidR="00780B0D" w:rsidRPr="00780B0D">
              <w:rPr>
                <w:rFonts w:ascii="Times New Roman" w:hAnsi="Times New Roman"/>
                <w:color w:val="000000"/>
                <w:lang w:val="ru-RU"/>
              </w:rPr>
              <w:t>датчик магнитно</w:t>
            </w:r>
            <w:r w:rsidR="00780B0D" w:rsidRPr="00780B0D">
              <w:rPr>
                <w:rFonts w:ascii="Times New Roman" w:hAnsi="Times New Roman"/>
                <w:color w:val="000000"/>
                <w:lang w:val="ru-RU"/>
              </w:rPr>
              <w:softHyphen/>
              <w:t>го поля, постоян</w:t>
            </w:r>
            <w:r w:rsidR="00780B0D" w:rsidRPr="00780B0D">
              <w:rPr>
                <w:rFonts w:ascii="Times New Roman" w:hAnsi="Times New Roman"/>
                <w:color w:val="000000"/>
                <w:lang w:val="ru-RU"/>
              </w:rPr>
              <w:softHyphen/>
              <w:t>ный магнит по</w:t>
            </w:r>
            <w:r w:rsidR="00780B0D" w:rsidRPr="00780B0D">
              <w:rPr>
                <w:rFonts w:ascii="Times New Roman" w:hAnsi="Times New Roman"/>
                <w:color w:val="000000"/>
                <w:lang w:val="ru-RU"/>
              </w:rPr>
              <w:softHyphen/>
              <w:t>лосовой.</w:t>
            </w:r>
          </w:p>
        </w:tc>
        <w:tc>
          <w:tcPr>
            <w:tcW w:w="2628" w:type="dxa"/>
          </w:tcPr>
          <w:p w:rsidR="00F80782" w:rsidRPr="00780B0D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Физический практикум по теме "Измерение силы Ампера" или "Изучение зависимости силы Ампера от силы тока" или "Определение магнитной индукции на основе измерения силы Ампера"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780B0D" w:rsidRDefault="00780B0D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Цифровой </w:t>
            </w:r>
            <w:r w:rsidRPr="002A450D">
              <w:rPr>
                <w:rFonts w:ascii="Times New Roman" w:hAnsi="Times New Roman"/>
                <w:color w:val="000000"/>
                <w:lang w:val="ru-RU"/>
              </w:rPr>
              <w:t>датчик магнитного поля, два штатива, комплект прово</w:t>
            </w:r>
            <w:r w:rsidRPr="002A450D">
              <w:rPr>
                <w:rFonts w:ascii="Times New Roman" w:hAnsi="Times New Roman"/>
                <w:color w:val="000000"/>
                <w:lang w:val="ru-RU"/>
              </w:rPr>
              <w:softHyphen/>
              <w:t>дов, источник то</w:t>
            </w:r>
            <w:r w:rsidRPr="002A450D">
              <w:rPr>
                <w:rFonts w:ascii="Times New Roman" w:hAnsi="Times New Roman"/>
                <w:color w:val="000000"/>
                <w:lang w:val="ru-RU"/>
              </w:rPr>
              <w:softHyphen/>
              <w:t>ка, ключ</w:t>
            </w:r>
          </w:p>
        </w:tc>
        <w:tc>
          <w:tcPr>
            <w:tcW w:w="2628" w:type="dxa"/>
          </w:tcPr>
          <w:p w:rsidR="00F80782" w:rsidRPr="00780B0D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Физический практикум по теме "Исследование явления электромагнитной индукции" или "Определение индукции вихревого магнитного поля"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D21136" w:rsidRDefault="00D21136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Цифровой </w:t>
            </w:r>
            <w:r w:rsidRPr="00D21136">
              <w:rPr>
                <w:rFonts w:ascii="Times New Roman" w:hAnsi="Times New Roman"/>
                <w:color w:val="000000"/>
                <w:lang w:val="ru-RU"/>
              </w:rPr>
              <w:t>датчик напряже</w:t>
            </w:r>
            <w:r w:rsidRPr="00D21136">
              <w:rPr>
                <w:rFonts w:ascii="Times New Roman" w:hAnsi="Times New Roman"/>
                <w:color w:val="000000"/>
                <w:lang w:val="ru-RU"/>
              </w:rPr>
              <w:softHyphen/>
              <w:t xml:space="preserve">ния, </w:t>
            </w:r>
            <w:r>
              <w:rPr>
                <w:rFonts w:ascii="Times New Roman" w:hAnsi="Times New Roman"/>
                <w:color w:val="000000"/>
                <w:lang w:val="ru-RU"/>
              </w:rPr>
              <w:t xml:space="preserve">цифровой </w:t>
            </w:r>
            <w:r w:rsidRPr="00D21136">
              <w:rPr>
                <w:rFonts w:ascii="Times New Roman" w:hAnsi="Times New Roman"/>
                <w:color w:val="000000"/>
                <w:lang w:val="ru-RU"/>
              </w:rPr>
              <w:t>датчик маг</w:t>
            </w:r>
            <w:r w:rsidRPr="00D21136">
              <w:rPr>
                <w:rFonts w:ascii="Times New Roman" w:hAnsi="Times New Roman"/>
                <w:color w:val="000000"/>
                <w:lang w:val="ru-RU"/>
              </w:rPr>
              <w:softHyphen/>
              <w:t>нитного поля, линейка, катуш</w:t>
            </w:r>
            <w:r w:rsidRPr="00D21136">
              <w:rPr>
                <w:rFonts w:ascii="Times New Roman" w:hAnsi="Times New Roman"/>
                <w:color w:val="000000"/>
                <w:lang w:val="ru-RU"/>
              </w:rPr>
              <w:softHyphen/>
              <w:t>ка-моток, посто</w:t>
            </w:r>
            <w:r w:rsidRPr="00D21136">
              <w:rPr>
                <w:rFonts w:ascii="Times New Roman" w:hAnsi="Times New Roman"/>
                <w:color w:val="000000"/>
                <w:lang w:val="ru-RU"/>
              </w:rPr>
              <w:softHyphen/>
              <w:t>янный полосо</w:t>
            </w:r>
            <w:r w:rsidRPr="00D21136">
              <w:rPr>
                <w:rFonts w:ascii="Times New Roman" w:hAnsi="Times New Roman"/>
                <w:color w:val="000000"/>
                <w:lang w:val="ru-RU"/>
              </w:rPr>
              <w:softHyphen/>
              <w:t>вой магнит, труб</w:t>
            </w:r>
            <w:r w:rsidRPr="00D21136">
              <w:rPr>
                <w:rFonts w:ascii="Times New Roman" w:hAnsi="Times New Roman"/>
                <w:color w:val="000000"/>
                <w:lang w:val="ru-RU"/>
              </w:rPr>
              <w:softHyphen/>
              <w:t>ка из ПВХ, комплект прово</w:t>
            </w:r>
            <w:r w:rsidRPr="00D21136">
              <w:rPr>
                <w:rFonts w:ascii="Times New Roman" w:hAnsi="Times New Roman"/>
                <w:color w:val="000000"/>
                <w:lang w:val="ru-RU"/>
              </w:rPr>
              <w:softHyphen/>
              <w:t>дов, штатив с держателем</w:t>
            </w:r>
          </w:p>
        </w:tc>
        <w:tc>
          <w:tcPr>
            <w:tcW w:w="2628" w:type="dxa"/>
          </w:tcPr>
          <w:p w:rsidR="00F80782" w:rsidRPr="00D21136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Физический практикум по теме "Исследование явления самоиндукции" или "Сборка модели электромагнитного генератора"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D21136" w:rsidRDefault="00D21136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Цифровой </w:t>
            </w:r>
            <w:r w:rsidRPr="00D21136">
              <w:rPr>
                <w:rFonts w:ascii="Times New Roman" w:hAnsi="Times New Roman"/>
                <w:color w:val="000000"/>
                <w:lang w:val="ru-RU"/>
              </w:rPr>
              <w:t>датчик напряже</w:t>
            </w:r>
            <w:r w:rsidRPr="00D21136">
              <w:rPr>
                <w:rFonts w:ascii="Times New Roman" w:hAnsi="Times New Roman"/>
                <w:color w:val="000000"/>
                <w:lang w:val="ru-RU"/>
              </w:rPr>
              <w:softHyphen/>
              <w:t xml:space="preserve">ния, </w:t>
            </w:r>
            <w:r>
              <w:rPr>
                <w:rFonts w:ascii="Times New Roman" w:hAnsi="Times New Roman"/>
                <w:color w:val="000000"/>
                <w:lang w:val="ru-RU"/>
              </w:rPr>
              <w:t>цифровой датчик маг</w:t>
            </w:r>
            <w:r>
              <w:rPr>
                <w:rFonts w:ascii="Times New Roman" w:hAnsi="Times New Roman"/>
                <w:color w:val="000000"/>
                <w:lang w:val="ru-RU"/>
              </w:rPr>
              <w:softHyphen/>
              <w:t>нитного поля, реостат, ключ</w:t>
            </w:r>
            <w:r w:rsidRPr="00D21136">
              <w:rPr>
                <w:rFonts w:ascii="Times New Roman" w:hAnsi="Times New Roman"/>
                <w:color w:val="000000"/>
                <w:lang w:val="ru-RU"/>
              </w:rPr>
              <w:t>, катуш</w:t>
            </w:r>
            <w:r w:rsidRPr="00D21136">
              <w:rPr>
                <w:rFonts w:ascii="Times New Roman" w:hAnsi="Times New Roman"/>
                <w:color w:val="000000"/>
                <w:lang w:val="ru-RU"/>
              </w:rPr>
              <w:softHyphen/>
              <w:t xml:space="preserve">ка-моток, </w:t>
            </w:r>
            <w:r w:rsidRPr="00D21136">
              <w:rPr>
                <w:rFonts w:ascii="Times New Roman" w:hAnsi="Times New Roman"/>
                <w:color w:val="000000"/>
                <w:lang w:val="ru-RU"/>
              </w:rPr>
              <w:lastRenderedPageBreak/>
              <w:t>комплект прово</w:t>
            </w:r>
            <w:r w:rsidRPr="00D21136">
              <w:rPr>
                <w:rFonts w:ascii="Times New Roman" w:hAnsi="Times New Roman"/>
                <w:color w:val="000000"/>
                <w:lang w:val="ru-RU"/>
              </w:rPr>
              <w:softHyphen/>
              <w:t>дов, штатив с держателем</w:t>
            </w:r>
          </w:p>
        </w:tc>
        <w:tc>
          <w:tcPr>
            <w:tcW w:w="2628" w:type="dxa"/>
          </w:tcPr>
          <w:p w:rsidR="00F80782" w:rsidRPr="00D21136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134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Физический практикум по теме "Измерение периода свободных колебаний нитяного и пружинного маятников"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D21136" w:rsidRDefault="00D21136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Цифровой </w:t>
            </w:r>
            <w:r w:rsidRPr="00D21136">
              <w:rPr>
                <w:rFonts w:ascii="Times New Roman" w:hAnsi="Times New Roman"/>
                <w:color w:val="000000"/>
                <w:lang w:val="ru-RU"/>
              </w:rPr>
              <w:t>дат</w:t>
            </w:r>
            <w:r w:rsidRPr="00D21136">
              <w:rPr>
                <w:rFonts w:ascii="Times New Roman" w:hAnsi="Times New Roman"/>
                <w:color w:val="000000"/>
                <w:lang w:val="ru-RU"/>
              </w:rPr>
              <w:softHyphen/>
              <w:t>чик ускорения, лёг</w:t>
            </w:r>
            <w:r>
              <w:rPr>
                <w:rFonts w:ascii="Times New Roman" w:hAnsi="Times New Roman"/>
                <w:color w:val="000000"/>
                <w:lang w:val="ru-RU"/>
              </w:rPr>
              <w:t xml:space="preserve">кая и нерастяжимая нить, пружина, </w:t>
            </w:r>
            <w:r w:rsidRPr="00D21136">
              <w:rPr>
                <w:rFonts w:ascii="Times New Roman" w:hAnsi="Times New Roman"/>
                <w:color w:val="000000"/>
                <w:lang w:val="ru-RU"/>
              </w:rPr>
              <w:t>штатив с держателем</w:t>
            </w:r>
          </w:p>
        </w:tc>
        <w:tc>
          <w:tcPr>
            <w:tcW w:w="2628" w:type="dxa"/>
          </w:tcPr>
          <w:p w:rsidR="00F80782" w:rsidRPr="00D21136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Физический практикум по теме "Преобразование энергии в пружинном маятнике"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D21136" w:rsidRDefault="00D21136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>Цифровой дат</w:t>
            </w:r>
            <w:r>
              <w:rPr>
                <w:rFonts w:ascii="Times New Roman" w:hAnsi="Times New Roman"/>
                <w:color w:val="000000"/>
                <w:lang w:val="ru-RU"/>
              </w:rPr>
              <w:softHyphen/>
              <w:t xml:space="preserve">чик ускорения, пружина, </w:t>
            </w:r>
            <w:r w:rsidRPr="00D21136">
              <w:rPr>
                <w:rFonts w:ascii="Times New Roman" w:hAnsi="Times New Roman"/>
                <w:color w:val="000000"/>
                <w:lang w:val="ru-RU"/>
              </w:rPr>
              <w:t>штатив с держателем</w:t>
            </w:r>
          </w:p>
        </w:tc>
        <w:tc>
          <w:tcPr>
            <w:tcW w:w="2628" w:type="dxa"/>
          </w:tcPr>
          <w:p w:rsidR="00F80782" w:rsidRPr="00D21136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Физический практикум по теме "Исследование переменного тока через последовательно соединённые конденсатор, катушку и резистор" или "Исследование работы источников света в цепи переменного тока"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D21136" w:rsidRDefault="00D21136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Цифровая </w:t>
            </w:r>
            <w:r w:rsidRPr="00D21136">
              <w:rPr>
                <w:rFonts w:ascii="Times New Roman" w:hAnsi="Times New Roman"/>
                <w:color w:val="000000"/>
                <w:lang w:val="ru-RU"/>
              </w:rPr>
              <w:t>двухканальная пристав</w:t>
            </w:r>
            <w:r w:rsidRPr="00D21136">
              <w:rPr>
                <w:rFonts w:ascii="Times New Roman" w:hAnsi="Times New Roman"/>
                <w:color w:val="000000"/>
                <w:lang w:val="ru-RU"/>
              </w:rPr>
              <w:softHyphen/>
              <w:t>ка-осциллограф, звуковой генера</w:t>
            </w:r>
            <w:r w:rsidRPr="00D21136">
              <w:rPr>
                <w:rFonts w:ascii="Times New Roman" w:hAnsi="Times New Roman"/>
                <w:color w:val="000000"/>
                <w:lang w:val="ru-RU"/>
              </w:rPr>
              <w:softHyphen/>
              <w:t>тор, набор про</w:t>
            </w:r>
            <w:r w:rsidRPr="00D21136">
              <w:rPr>
                <w:rFonts w:ascii="Times New Roman" w:hAnsi="Times New Roman"/>
                <w:color w:val="000000"/>
                <w:lang w:val="ru-RU"/>
              </w:rPr>
              <w:softHyphen/>
              <w:t>водов</w:t>
            </w:r>
          </w:p>
        </w:tc>
        <w:tc>
          <w:tcPr>
            <w:tcW w:w="2628" w:type="dxa"/>
          </w:tcPr>
          <w:p w:rsidR="00F80782" w:rsidRPr="00D21136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Физический практикум по теме "Изучение параметров звуковой волны"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D21136" w:rsidRDefault="00D21136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Цифровая </w:t>
            </w:r>
            <w:r w:rsidRPr="00D21136">
              <w:rPr>
                <w:rFonts w:ascii="Times New Roman" w:hAnsi="Times New Roman"/>
                <w:color w:val="000000"/>
                <w:lang w:val="ru-RU"/>
              </w:rPr>
              <w:t>двухканальная пристав</w:t>
            </w:r>
            <w:r w:rsidRPr="00D21136">
              <w:rPr>
                <w:rFonts w:ascii="Times New Roman" w:hAnsi="Times New Roman"/>
                <w:color w:val="000000"/>
                <w:lang w:val="ru-RU"/>
              </w:rPr>
              <w:softHyphen/>
              <w:t>ка-осциллограф, звуковой генера</w:t>
            </w:r>
            <w:r w:rsidRPr="00D21136">
              <w:rPr>
                <w:rFonts w:ascii="Times New Roman" w:hAnsi="Times New Roman"/>
                <w:color w:val="000000"/>
                <w:lang w:val="ru-RU"/>
              </w:rPr>
              <w:softHyphen/>
              <w:t>тор, набор про</w:t>
            </w:r>
            <w:r w:rsidRPr="00D21136">
              <w:rPr>
                <w:rFonts w:ascii="Times New Roman" w:hAnsi="Times New Roman"/>
                <w:color w:val="000000"/>
                <w:lang w:val="ru-RU"/>
              </w:rPr>
              <w:softHyphen/>
              <w:t>водов</w:t>
            </w:r>
          </w:p>
        </w:tc>
        <w:tc>
          <w:tcPr>
            <w:tcW w:w="2628" w:type="dxa"/>
          </w:tcPr>
          <w:p w:rsidR="00F80782" w:rsidRPr="00D21136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Физический практикум по теме "Измерение показателя преломления стекла" или "Получение изображения в системе из плоского зеркала и линзы"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D21136" w:rsidRDefault="00D21136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1869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теклянная пластина с параллельными гранями, транспортир, линейка,  источник света, лампочка, </w:t>
            </w:r>
            <w:r w:rsidRPr="001869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ключ, соединительные провода, экран с узкой щелью</w:t>
            </w:r>
          </w:p>
        </w:tc>
        <w:tc>
          <w:tcPr>
            <w:tcW w:w="2628" w:type="dxa"/>
          </w:tcPr>
          <w:p w:rsidR="00F80782" w:rsidRPr="00D21136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139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Физический практикум по теме "Исследование зависимости фокусного расстояния от вещества (на примере жидких линз)" или "Измерение фокусного расстояния рассеивающих линз"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D21136" w:rsidRDefault="00D21136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9B7">
              <w:rPr>
                <w:rFonts w:ascii="Times New Roman" w:hAnsi="Times New Roman"/>
                <w:color w:val="000000"/>
                <w:sz w:val="24"/>
                <w:lang w:val="ru-RU"/>
              </w:rPr>
              <w:t>Осветитель с источником све</w:t>
            </w:r>
            <w:r w:rsidRPr="001869B7">
              <w:rPr>
                <w:rFonts w:ascii="Times New Roman" w:hAnsi="Times New Roman"/>
                <w:color w:val="000000"/>
                <w:sz w:val="24"/>
                <w:lang w:val="ru-RU"/>
              </w:rPr>
              <w:softHyphen/>
              <w:t>та на 3,5 В, источник пита</w:t>
            </w:r>
            <w:r w:rsidRPr="001869B7">
              <w:rPr>
                <w:rFonts w:ascii="Times New Roman" w:hAnsi="Times New Roman"/>
                <w:color w:val="000000"/>
                <w:sz w:val="24"/>
                <w:lang w:val="ru-RU"/>
              </w:rPr>
              <w:softHyphen/>
              <w:t>ния, комплект проводов, ще</w:t>
            </w:r>
            <w:r w:rsidRPr="001869B7">
              <w:rPr>
                <w:rFonts w:ascii="Times New Roman" w:hAnsi="Times New Roman"/>
                <w:color w:val="000000"/>
                <w:sz w:val="24"/>
                <w:lang w:val="ru-RU"/>
              </w:rPr>
              <w:softHyphen/>
              <w:t>левая диафраг</w:t>
            </w:r>
            <w:r w:rsidRPr="001869B7">
              <w:rPr>
                <w:rFonts w:ascii="Times New Roman" w:hAnsi="Times New Roman"/>
                <w:color w:val="000000"/>
                <w:sz w:val="24"/>
                <w:lang w:val="ru-RU"/>
              </w:rPr>
              <w:softHyphen/>
              <w:t>ма, экран сталь</w:t>
            </w:r>
            <w:r w:rsidRPr="001869B7">
              <w:rPr>
                <w:rFonts w:ascii="Times New Roman" w:hAnsi="Times New Roman"/>
                <w:color w:val="000000"/>
                <w:sz w:val="24"/>
                <w:lang w:val="ru-RU"/>
              </w:rPr>
              <w:softHyphen/>
              <w:t>ной, направля</w:t>
            </w:r>
            <w:r w:rsidRPr="001869B7">
              <w:rPr>
                <w:rFonts w:ascii="Times New Roman" w:hAnsi="Times New Roman"/>
                <w:color w:val="000000"/>
                <w:sz w:val="24"/>
                <w:lang w:val="ru-RU"/>
              </w:rPr>
              <w:softHyphen/>
              <w:t>ющая с 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змерительной шкалой, рассеивающие</w:t>
            </w:r>
            <w:r w:rsidRPr="001869B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линзы, слайд «Модель пред</w:t>
            </w:r>
            <w:r w:rsidRPr="001869B7">
              <w:rPr>
                <w:rFonts w:ascii="Times New Roman" w:hAnsi="Times New Roman"/>
                <w:color w:val="000000"/>
                <w:sz w:val="24"/>
                <w:lang w:val="ru-RU"/>
              </w:rPr>
              <w:softHyphen/>
              <w:t>мета» в рейтере</w:t>
            </w:r>
          </w:p>
        </w:tc>
        <w:tc>
          <w:tcPr>
            <w:tcW w:w="2628" w:type="dxa"/>
          </w:tcPr>
          <w:p w:rsidR="00F80782" w:rsidRPr="00D21136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Физический практикум по теме "Наблюдение дифракции, интерференции и поляризации света"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D21136" w:rsidRDefault="00D21136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869B7">
              <w:rPr>
                <w:rFonts w:ascii="Times New Roman" w:hAnsi="Times New Roman"/>
                <w:color w:val="000000"/>
                <w:sz w:val="24"/>
                <w:lang w:val="ru-RU"/>
              </w:rPr>
              <w:t>Осветитель с источником све</w:t>
            </w:r>
            <w:r w:rsidRPr="001869B7">
              <w:rPr>
                <w:rFonts w:ascii="Times New Roman" w:hAnsi="Times New Roman"/>
                <w:color w:val="000000"/>
                <w:sz w:val="24"/>
                <w:lang w:val="ru-RU"/>
              </w:rPr>
              <w:softHyphen/>
              <w:t>та на 3,5 В, источник пита</w:t>
            </w:r>
            <w:r w:rsidRPr="001869B7">
              <w:rPr>
                <w:rFonts w:ascii="Times New Roman" w:hAnsi="Times New Roman"/>
                <w:color w:val="000000"/>
                <w:sz w:val="24"/>
                <w:lang w:val="ru-RU"/>
              </w:rPr>
              <w:softHyphen/>
              <w:t>ния, комплект проводов, ще</w:t>
            </w:r>
            <w:r w:rsidRPr="001869B7">
              <w:rPr>
                <w:rFonts w:ascii="Times New Roman" w:hAnsi="Times New Roman"/>
                <w:color w:val="000000"/>
                <w:sz w:val="24"/>
                <w:lang w:val="ru-RU"/>
              </w:rPr>
              <w:softHyphen/>
              <w:t>левая диафраг</w:t>
            </w:r>
            <w:r w:rsidRPr="001869B7">
              <w:rPr>
                <w:rFonts w:ascii="Times New Roman" w:hAnsi="Times New Roman"/>
                <w:color w:val="000000"/>
                <w:sz w:val="24"/>
                <w:lang w:val="ru-RU"/>
              </w:rPr>
              <w:softHyphen/>
              <w:t>ма, экран сталь</w:t>
            </w:r>
            <w:r w:rsidRPr="001869B7">
              <w:rPr>
                <w:rFonts w:ascii="Times New Roman" w:hAnsi="Times New Roman"/>
                <w:color w:val="000000"/>
                <w:sz w:val="24"/>
                <w:lang w:val="ru-RU"/>
              </w:rPr>
              <w:softHyphen/>
              <w:t>ной, направля</w:t>
            </w:r>
            <w:r w:rsidRPr="001869B7">
              <w:rPr>
                <w:rFonts w:ascii="Times New Roman" w:hAnsi="Times New Roman"/>
                <w:color w:val="000000"/>
                <w:sz w:val="24"/>
                <w:lang w:val="ru-RU"/>
              </w:rPr>
              <w:softHyphen/>
              <w:t>ющая с 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змерительной шкалой, дифракционная решётка</w:t>
            </w:r>
          </w:p>
        </w:tc>
        <w:tc>
          <w:tcPr>
            <w:tcW w:w="2628" w:type="dxa"/>
          </w:tcPr>
          <w:p w:rsidR="00F80782" w:rsidRPr="00D21136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Физический практикум по теме "Определение импульса и энергии релятивистских частиц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(по фотографиям треков заряженных частиц в магнитном поле)"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142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Физический практикум по теме "Измерение постоянной Планка на основе исследования фотоэффекта" или "Исследование зависимости силы тока через светодиод от напряжения"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Физический практикум по теме "Исследование спектра разреженного атомарного водорода и измерение постоянной Ридберга"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Физический практикум по теме "Исследование радиоактивного фона с использованием дозиметра" или "Изучение поглощения бета-частиц алюминием"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51136F" w:rsidRPr="0051136F" w:rsidRDefault="0051136F" w:rsidP="00E62FA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</w:t>
            </w:r>
            <w:r w:rsidRPr="0051136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озиметр бытовой, инструкция по его использованию.</w:t>
            </w:r>
          </w:p>
          <w:p w:rsidR="00F80782" w:rsidRPr="0051136F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28" w:type="dxa"/>
          </w:tcPr>
          <w:p w:rsidR="00F80782" w:rsidRPr="0051136F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Физический практикум по теме "Наблюдения звёздного неба невооружённым глазом с использованием компьютерных приложений для определения положения небесных объектов на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конкретную дату: основные созвездия Северного полушария и яркие звёзды" или "Наблюдения в телескоп Луны, планет, туманностей и звёздных скоплений"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C36BC4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146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и систематизация знаний. Роль физики и астрономии в экономической, технологической, социальной и этической сферах деятельности человека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AD17A0" w:rsidRDefault="00AD17A0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8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8"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ff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5A7980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ru-RU"/>
                </w:rPr>
                <w:t>1784</w:t>
              </w:r>
            </w:hyperlink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и систематизация знаний. Роль и место физики и астрономии в современной научной картине мира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Обобщение и систематизация знаний. Роль физической теории в формировании представлений о физической картине мира, место физической картины мира в общем ряду современных естественно-научных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представлений о природе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149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и систематизация знаний по теме "Кинематика"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и систематизация знаний по теме "Кинематика"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и систематизация знаний по теме "Динамика"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и систематизация знаний по теме "Статика твердого тела"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и систематизация знаний по теме "Законы сохранения в механике"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и систематизация знаний по теме "Основы молекулярно-кинетической теории"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Обобщение и систематизация знаний по теме "Термодинамика.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Тепловые машины"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Обобщение и систематизация знаний по теме "Агрегатные состояния вещества.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Фазовые переходы"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157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и систематизация знаний по теме "Электрическое поле"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и систематизация знаний по теме "Постоянный электрический ток"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и систематизация знаний по теме "Токи в различных средах"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 и систематизация знаний по теме "Магнитное поле"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Обобщение и систематизация знаний по теме "Электромагнитная индукция"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Обобщение и систематизация знаний по теме "Механические колебания"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Обобщение и систематизация знаний по теме "Электромагнитные колебания"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164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Обобщение и систематизация знаний по теме "Механические и электромагнитные волны"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Обобщение и систематизация знаний по теме "Оптика"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Обобщение и систематизация знаний по теме "Основы СТО"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Обобщение и систематизация знаний по теме "Корпускулярно-волновой дуализм"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Обобщение и систематизация знаний по теме "Физика атома"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Обобщение и систематизация знаний по теме "Физика атомного ядра и элементарных частиц"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705" w:type="dxa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2927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Резервный урок. Обобщение и систематизация знаний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 теме "Элементы астрофизики"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8" w:type="dxa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782" w:rsidRPr="00573CAC" w:rsidTr="00F80782">
        <w:trPr>
          <w:trHeight w:val="144"/>
        </w:trPr>
        <w:tc>
          <w:tcPr>
            <w:tcW w:w="3632" w:type="dxa"/>
            <w:gridSpan w:val="2"/>
          </w:tcPr>
          <w:p w:rsidR="00F80782" w:rsidRPr="00573CAC" w:rsidRDefault="00F80782" w:rsidP="00E62FAD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973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417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344" w:type="dxa"/>
          </w:tcPr>
          <w:p w:rsidR="00F80782" w:rsidRPr="00573CAC" w:rsidRDefault="00F80782" w:rsidP="00E62FAD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3514" w:type="dxa"/>
            <w:gridSpan w:val="2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  <w:gridSpan w:val="2"/>
          </w:tcPr>
          <w:p w:rsidR="00F80782" w:rsidRPr="00573CAC" w:rsidRDefault="00F80782" w:rsidP="00E62F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62B5" w:rsidRPr="00573CAC" w:rsidRDefault="00A762B5" w:rsidP="00E62FAD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A762B5" w:rsidRPr="00573CA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762B5" w:rsidRPr="00573CAC" w:rsidRDefault="00502F06" w:rsidP="00E62FA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10" w:name="block-3529202"/>
      <w:bookmarkEnd w:id="9"/>
      <w:r w:rsidRPr="00573C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A762B5" w:rsidRPr="00573CAC" w:rsidRDefault="00502F06" w:rsidP="00E62FA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573CAC">
        <w:rPr>
          <w:rFonts w:ascii="Times New Roman" w:hAnsi="Times New Roman" w:cs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A762B5" w:rsidRPr="00573CAC" w:rsidRDefault="00502F06" w:rsidP="00E62FA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</w:rPr>
        <w:t>​‌‌​</w:t>
      </w:r>
    </w:p>
    <w:p w:rsidR="00A762B5" w:rsidRPr="00573CAC" w:rsidRDefault="00502F06" w:rsidP="00E62FA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​‌• Физика, 10 класс/ Мякишев Г.Я., Буховцев Б.Б., Сотский Н.Н. под редакцией Парфентьевой Н.А., Акционерное общество «Издательство «Просвещение»</w:t>
      </w:r>
      <w:r w:rsidRPr="00573CAC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• Физика, 11 класс/ Мякишев Г.Л., Буховцев Б.Б., Чаругин В.М. под редакцией Парфентьевой Н.А., Акционерное общество «Издательство «Просвещение»</w:t>
      </w:r>
      <w:r w:rsidRPr="00573CAC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11" w:name="12a06b6e-125c-439f-871b-e02bd3e2ad62"/>
      <w:bookmarkEnd w:id="11"/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</w:p>
    <w:p w:rsidR="00A762B5" w:rsidRPr="00573CAC" w:rsidRDefault="00502F06" w:rsidP="00E62FA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A762B5" w:rsidRPr="00573CAC" w:rsidRDefault="00502F06" w:rsidP="00E62FA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A762B5" w:rsidRPr="00573CAC" w:rsidRDefault="00502F06" w:rsidP="00E62FA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​‌1. П а р ф е н т ь е в а Н. А. Сборник задач по физике. 10—11 кл.: пособие для учащихся общеобразоват. организаций / Н. А. Парфентьева. — М.: Просвещение</w:t>
      </w:r>
      <w:r w:rsidRPr="00573CAC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2. Сборники задач: Физика. Задачник. 10-11 кл.: Пособие для общеобразоват. учреждений / Рымкевич А.П. – 7-е изд., стереотип. – М.: Дрофа</w:t>
      </w:r>
      <w:r w:rsidRPr="00573CAC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3. Физика. Поурочные разработки. 10 класс : учеб.пособие для общеобразоват. организаций : базовый и углубл. уровни / Ю. А. Сауров. — 4-е изд. доп. —М. : Просвещение</w:t>
      </w:r>
      <w:r w:rsidRPr="00573CAC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4. Физика. Поурочные разработки. 11 класс : учеб.пособие для общеобразоват. организаций : базовый и углубл. уровни / Ю. А. Сауров. — 4-е изд. доп. —М. : Просвещение</w:t>
      </w:r>
      <w:r w:rsidRPr="00573CAC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5. Марон А.Е., Марон Е.А.. Физика10 ,11 классах. Дидактические материалы.- М.: Дрофа</w:t>
      </w:r>
      <w:r w:rsidRPr="00573CAC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6. Кирик Л.А., Дик Ю.И.. Физика. 10,11 классы. Сборник заданий и самостоятельных работ.– М: Илекса</w:t>
      </w:r>
      <w:r w:rsidRPr="00573CAC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7. Громцева О.И. Физика 10 класс. Тематические контрольные и самостоятельные работы- М.: Издательство "Экзамен"</w:t>
      </w:r>
      <w:r w:rsidRPr="00573CAC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8. Громцева О.И. Физика 11 класс. Тематические контрольные и самостоятельные работы- М.: Издательство "Экзамен"</w:t>
      </w:r>
      <w:r w:rsidRPr="00573CAC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12" w:name="5857a8d1-7245-4da7-98ec-3ba2decba0a5"/>
      <w:bookmarkEnd w:id="12"/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‌​</w:t>
      </w:r>
    </w:p>
    <w:p w:rsidR="00A762B5" w:rsidRPr="00573CAC" w:rsidRDefault="00A762B5" w:rsidP="00E62FA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573CAC" w:rsidRDefault="00573CAC" w:rsidP="00E62FAD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573CAC">
          <w:pgSz w:w="11906" w:h="16383"/>
          <w:pgMar w:top="1134" w:right="850" w:bottom="1134" w:left="1701" w:header="720" w:footer="720" w:gutter="0"/>
          <w:cols w:space="720"/>
        </w:sectPr>
      </w:pPr>
    </w:p>
    <w:p w:rsidR="00A762B5" w:rsidRPr="00573CAC" w:rsidRDefault="00502F06" w:rsidP="00E62FA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ЦИФРОВЫЕ ОБРАЗОВАТЕЛЬНЫЕ РЕСУРСЫ И РЕСУРСЫ СЕТИ ИНТЕРНЕТ</w:t>
      </w:r>
    </w:p>
    <w:p w:rsidR="00A762B5" w:rsidRPr="00573CAC" w:rsidRDefault="00502F06" w:rsidP="00E62FAD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573CAC">
        <w:rPr>
          <w:rFonts w:ascii="Times New Roman" w:hAnsi="Times New Roman" w:cs="Times New Roman"/>
          <w:color w:val="333333"/>
          <w:sz w:val="24"/>
          <w:szCs w:val="24"/>
          <w:lang w:val="ru-RU"/>
        </w:rPr>
        <w:t>​‌</w:t>
      </w:r>
      <w:r w:rsidRPr="00573CAC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573CAC">
        <w:rPr>
          <w:rFonts w:ascii="Times New Roman" w:hAnsi="Times New Roman" w:cs="Times New Roman"/>
          <w:color w:val="000000"/>
          <w:sz w:val="24"/>
          <w:szCs w:val="24"/>
        </w:rPr>
        <w:t>fipi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573CAC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573CAC">
        <w:rPr>
          <w:rFonts w:ascii="Times New Roman" w:hAnsi="Times New Roman" w:cs="Times New Roman"/>
          <w:color w:val="000000"/>
          <w:sz w:val="24"/>
          <w:szCs w:val="24"/>
        </w:rPr>
        <w:t>metodicheskaya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573CAC">
        <w:rPr>
          <w:rFonts w:ascii="Times New Roman" w:hAnsi="Times New Roman" w:cs="Times New Roman"/>
          <w:color w:val="000000"/>
          <w:sz w:val="24"/>
          <w:szCs w:val="24"/>
        </w:rPr>
        <w:t>kopilka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573CAC">
        <w:rPr>
          <w:rFonts w:ascii="Times New Roman" w:hAnsi="Times New Roman" w:cs="Times New Roman"/>
          <w:color w:val="000000"/>
          <w:sz w:val="24"/>
          <w:szCs w:val="24"/>
        </w:rPr>
        <w:t>zadaniya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573CAC">
        <w:rPr>
          <w:rFonts w:ascii="Times New Roman" w:hAnsi="Times New Roman" w:cs="Times New Roman"/>
          <w:color w:val="000000"/>
          <w:sz w:val="24"/>
          <w:szCs w:val="24"/>
        </w:rPr>
        <w:t>dlya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-5-9-</w:t>
      </w:r>
      <w:r w:rsidRPr="00573CAC">
        <w:rPr>
          <w:rFonts w:ascii="Times New Roman" w:hAnsi="Times New Roman" w:cs="Times New Roman"/>
          <w:color w:val="000000"/>
          <w:sz w:val="24"/>
          <w:szCs w:val="24"/>
        </w:rPr>
        <w:t>klassov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73CAC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573CAC">
        <w:rPr>
          <w:rFonts w:ascii="Times New Roman" w:hAnsi="Times New Roman" w:cs="Times New Roman"/>
          <w:color w:val="000000"/>
          <w:sz w:val="24"/>
          <w:szCs w:val="24"/>
        </w:rPr>
        <w:t>skysmart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573CAC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573CAC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73CAC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573CAC">
        <w:rPr>
          <w:rFonts w:ascii="Times New Roman" w:hAnsi="Times New Roman" w:cs="Times New Roman"/>
          <w:color w:val="000000"/>
          <w:sz w:val="24"/>
          <w:szCs w:val="24"/>
        </w:rPr>
        <w:t>interneturok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573CAC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573CAC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73CAC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573CAC">
        <w:rPr>
          <w:rFonts w:ascii="Times New Roman" w:hAnsi="Times New Roman" w:cs="Times New Roman"/>
          <w:color w:val="000000"/>
          <w:sz w:val="24"/>
          <w:szCs w:val="24"/>
        </w:rPr>
        <w:t>vsm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573CAC">
        <w:rPr>
          <w:rFonts w:ascii="Times New Roman" w:hAnsi="Times New Roman" w:cs="Times New Roman"/>
          <w:color w:val="000000"/>
          <w:sz w:val="24"/>
          <w:szCs w:val="24"/>
        </w:rPr>
        <w:t>host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573CAC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573CAC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73CAC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573CAC">
        <w:rPr>
          <w:rFonts w:ascii="Times New Roman" w:hAnsi="Times New Roman" w:cs="Times New Roman"/>
          <w:color w:val="000000"/>
          <w:sz w:val="24"/>
          <w:szCs w:val="24"/>
        </w:rPr>
        <w:t>foxford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573CAC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573CAC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73CAC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573CAC">
        <w:rPr>
          <w:rFonts w:ascii="Times New Roman" w:hAnsi="Times New Roman" w:cs="Times New Roman"/>
          <w:color w:val="000000"/>
          <w:sz w:val="24"/>
          <w:szCs w:val="24"/>
        </w:rPr>
        <w:t>resh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573CAC">
        <w:rPr>
          <w:rFonts w:ascii="Times New Roman" w:hAnsi="Times New Roman" w:cs="Times New Roman"/>
          <w:color w:val="000000"/>
          <w:sz w:val="24"/>
          <w:szCs w:val="24"/>
        </w:rPr>
        <w:t>edu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573CAC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Pr="00573CAC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Интерактивные виртуальные лабораторные работы </w:t>
      </w:r>
      <w:r w:rsidRPr="00573CAC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73CAC">
        <w:rPr>
          <w:rFonts w:ascii="Times New Roman" w:hAnsi="Times New Roman" w:cs="Times New Roman"/>
          <w:color w:val="000000"/>
          <w:sz w:val="24"/>
          <w:szCs w:val="24"/>
        </w:rPr>
        <w:t>https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573CAC">
        <w:rPr>
          <w:rFonts w:ascii="Times New Roman" w:hAnsi="Times New Roman" w:cs="Times New Roman"/>
          <w:color w:val="000000"/>
          <w:sz w:val="24"/>
          <w:szCs w:val="24"/>
        </w:rPr>
        <w:t>content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573CAC">
        <w:rPr>
          <w:rFonts w:ascii="Times New Roman" w:hAnsi="Times New Roman" w:cs="Times New Roman"/>
          <w:color w:val="000000"/>
          <w:sz w:val="24"/>
          <w:szCs w:val="24"/>
        </w:rPr>
        <w:t>edsoo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573CAC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573CAC">
        <w:rPr>
          <w:rFonts w:ascii="Times New Roman" w:hAnsi="Times New Roman" w:cs="Times New Roman"/>
          <w:color w:val="000000"/>
          <w:sz w:val="24"/>
          <w:szCs w:val="24"/>
        </w:rPr>
        <w:t>lab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573CAC">
        <w:rPr>
          <w:rFonts w:ascii="Times New Roman" w:hAnsi="Times New Roman" w:cs="Times New Roman"/>
          <w:color w:val="000000"/>
          <w:sz w:val="24"/>
          <w:szCs w:val="24"/>
        </w:rPr>
        <w:t>subject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/2/</w:t>
      </w:r>
      <w:r w:rsidRPr="00573CAC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Библиотека ЦОК</w:t>
      </w:r>
      <w:r w:rsidRPr="00573CAC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13" w:name="31d2ef71-1ba2-4c6c-b388-c0d1a904f51e"/>
      <w:bookmarkEnd w:id="13"/>
      <w:r w:rsidRPr="00573CAC">
        <w:rPr>
          <w:rFonts w:ascii="Times New Roman" w:hAnsi="Times New Roman" w:cs="Times New Roman"/>
          <w:color w:val="333333"/>
          <w:sz w:val="24"/>
          <w:szCs w:val="24"/>
          <w:lang w:val="ru-RU"/>
        </w:rPr>
        <w:t>‌</w:t>
      </w:r>
      <w:r w:rsidRPr="00573CAC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bookmarkEnd w:id="10"/>
    <w:p w:rsidR="00502F06" w:rsidRPr="00573CAC" w:rsidRDefault="00502F06" w:rsidP="00E62FAD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502F06" w:rsidRPr="00573CA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Cambria Math">
    <w:panose1 w:val="00000000000000000000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30F3F"/>
    <w:multiLevelType w:val="multilevel"/>
    <w:tmpl w:val="4ECA2FE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5C67355"/>
    <w:multiLevelType w:val="multilevel"/>
    <w:tmpl w:val="C3B20EE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D623AE8"/>
    <w:multiLevelType w:val="multilevel"/>
    <w:tmpl w:val="178A7E6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39E65A3"/>
    <w:multiLevelType w:val="multilevel"/>
    <w:tmpl w:val="B068175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7905F9D"/>
    <w:multiLevelType w:val="multilevel"/>
    <w:tmpl w:val="9CC0238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0571B7D"/>
    <w:multiLevelType w:val="multilevel"/>
    <w:tmpl w:val="7C04422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6C65FBF"/>
    <w:multiLevelType w:val="multilevel"/>
    <w:tmpl w:val="ECE21B1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7B00105"/>
    <w:multiLevelType w:val="multilevel"/>
    <w:tmpl w:val="B502B90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B6A538A"/>
    <w:multiLevelType w:val="multilevel"/>
    <w:tmpl w:val="45D2E00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9D3394D"/>
    <w:multiLevelType w:val="multilevel"/>
    <w:tmpl w:val="DDBC23E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3CF3807"/>
    <w:multiLevelType w:val="multilevel"/>
    <w:tmpl w:val="3F9803C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684247D"/>
    <w:multiLevelType w:val="multilevel"/>
    <w:tmpl w:val="FE42BB5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68B224B"/>
    <w:multiLevelType w:val="multilevel"/>
    <w:tmpl w:val="9A14A1D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6CE1159"/>
    <w:multiLevelType w:val="multilevel"/>
    <w:tmpl w:val="8DE88B5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99C3621"/>
    <w:multiLevelType w:val="multilevel"/>
    <w:tmpl w:val="B59EF93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EFC6B6F"/>
    <w:multiLevelType w:val="multilevel"/>
    <w:tmpl w:val="9DE49AF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8"/>
  </w:num>
  <w:num w:numId="3">
    <w:abstractNumId w:val="15"/>
  </w:num>
  <w:num w:numId="4">
    <w:abstractNumId w:val="2"/>
  </w:num>
  <w:num w:numId="5">
    <w:abstractNumId w:val="0"/>
  </w:num>
  <w:num w:numId="6">
    <w:abstractNumId w:val="1"/>
  </w:num>
  <w:num w:numId="7">
    <w:abstractNumId w:val="13"/>
  </w:num>
  <w:num w:numId="8">
    <w:abstractNumId w:val="3"/>
  </w:num>
  <w:num w:numId="9">
    <w:abstractNumId w:val="10"/>
  </w:num>
  <w:num w:numId="10">
    <w:abstractNumId w:val="7"/>
  </w:num>
  <w:num w:numId="11">
    <w:abstractNumId w:val="12"/>
  </w:num>
  <w:num w:numId="12">
    <w:abstractNumId w:val="11"/>
  </w:num>
  <w:num w:numId="13">
    <w:abstractNumId w:val="5"/>
  </w:num>
  <w:num w:numId="14">
    <w:abstractNumId w:val="6"/>
  </w:num>
  <w:num w:numId="15">
    <w:abstractNumId w:val="4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2B5"/>
    <w:rsid w:val="00010520"/>
    <w:rsid w:val="000435A2"/>
    <w:rsid w:val="00172A77"/>
    <w:rsid w:val="001E134B"/>
    <w:rsid w:val="0029282D"/>
    <w:rsid w:val="00313C70"/>
    <w:rsid w:val="0033380E"/>
    <w:rsid w:val="003E158F"/>
    <w:rsid w:val="00502F06"/>
    <w:rsid w:val="0051136F"/>
    <w:rsid w:val="00573CAC"/>
    <w:rsid w:val="007338C3"/>
    <w:rsid w:val="00780B0D"/>
    <w:rsid w:val="00782B68"/>
    <w:rsid w:val="00894584"/>
    <w:rsid w:val="008E5CF7"/>
    <w:rsid w:val="00A56733"/>
    <w:rsid w:val="00A762B5"/>
    <w:rsid w:val="00AD17A0"/>
    <w:rsid w:val="00AE4EDE"/>
    <w:rsid w:val="00C36BC4"/>
    <w:rsid w:val="00D21136"/>
    <w:rsid w:val="00E62FAD"/>
    <w:rsid w:val="00F80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8F5A4"/>
  <w15:docId w15:val="{56A7EF7E-8451-4B8E-989A-CF08D6C8C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82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c97c" TargetMode="External"/><Relationship Id="rId117" Type="http://schemas.openxmlformats.org/officeDocument/2006/relationships/hyperlink" Target="https://m.edsoo.ru/ff0d0e38" TargetMode="External"/><Relationship Id="rId21" Type="http://schemas.openxmlformats.org/officeDocument/2006/relationships/hyperlink" Target="https://m.edsoo.ru/7f41c97c" TargetMode="External"/><Relationship Id="rId42" Type="http://schemas.openxmlformats.org/officeDocument/2006/relationships/hyperlink" Target="https://m.edsoo.ru/ff0c3f76" TargetMode="External"/><Relationship Id="rId47" Type="http://schemas.openxmlformats.org/officeDocument/2006/relationships/hyperlink" Target="https://m.edsoo.ru/ff0c461a" TargetMode="External"/><Relationship Id="rId63" Type="http://schemas.openxmlformats.org/officeDocument/2006/relationships/hyperlink" Target="https://m.edsoo.ru/ff0c6708" TargetMode="External"/><Relationship Id="rId68" Type="http://schemas.openxmlformats.org/officeDocument/2006/relationships/hyperlink" Target="https://m.edsoo.ru/ff0c6f00" TargetMode="External"/><Relationship Id="rId84" Type="http://schemas.openxmlformats.org/officeDocument/2006/relationships/hyperlink" Target="https://m.edsoo.ru/ff0ca150" TargetMode="External"/><Relationship Id="rId89" Type="http://schemas.openxmlformats.org/officeDocument/2006/relationships/hyperlink" Target="https://m.edsoo.ru/ff0cb9c4" TargetMode="External"/><Relationship Id="rId112" Type="http://schemas.openxmlformats.org/officeDocument/2006/relationships/hyperlink" Target="https://m.edsoo.ru/ff0d0afa" TargetMode="External"/><Relationship Id="rId16" Type="http://schemas.openxmlformats.org/officeDocument/2006/relationships/hyperlink" Target="https://m.edsoo.ru/7f41bf72" TargetMode="External"/><Relationship Id="rId107" Type="http://schemas.openxmlformats.org/officeDocument/2006/relationships/hyperlink" Target="https://m.edsoo.ru/ff0cffc4" TargetMode="External"/><Relationship Id="rId11" Type="http://schemas.openxmlformats.org/officeDocument/2006/relationships/hyperlink" Target="https://m.edsoo.ru/7f41bf72" TargetMode="External"/><Relationship Id="rId24" Type="http://schemas.openxmlformats.org/officeDocument/2006/relationships/hyperlink" Target="https://m.edsoo.ru/7f41c97c" TargetMode="External"/><Relationship Id="rId32" Type="http://schemas.openxmlformats.org/officeDocument/2006/relationships/hyperlink" Target="https://m.edsoo.ru/ff0c3508" TargetMode="External"/><Relationship Id="rId37" Type="http://schemas.openxmlformats.org/officeDocument/2006/relationships/hyperlink" Target="https://m.edsoo.ru/ff0c3be8" TargetMode="External"/><Relationship Id="rId40" Type="http://schemas.openxmlformats.org/officeDocument/2006/relationships/hyperlink" Target="https://m.edsoo.ru/ff0c3d00" TargetMode="External"/><Relationship Id="rId45" Type="http://schemas.openxmlformats.org/officeDocument/2006/relationships/hyperlink" Target="https://m.edsoo.ru/ff0c4502" TargetMode="External"/><Relationship Id="rId53" Type="http://schemas.openxmlformats.org/officeDocument/2006/relationships/hyperlink" Target="https://m.edsoo.ru/ff0c4fde" TargetMode="External"/><Relationship Id="rId58" Type="http://schemas.openxmlformats.org/officeDocument/2006/relationships/hyperlink" Target="https://m.edsoo.ru/ff0c600a" TargetMode="External"/><Relationship Id="rId66" Type="http://schemas.openxmlformats.org/officeDocument/2006/relationships/hyperlink" Target="https://m.edsoo.ru/ff0c6ce4" TargetMode="External"/><Relationship Id="rId74" Type="http://schemas.openxmlformats.org/officeDocument/2006/relationships/hyperlink" Target="https://m.edsoo.ru/ff0c7838" TargetMode="External"/><Relationship Id="rId79" Type="http://schemas.openxmlformats.org/officeDocument/2006/relationships/hyperlink" Target="https://m.edsoo.ru/ff0c84ae" TargetMode="External"/><Relationship Id="rId87" Type="http://schemas.openxmlformats.org/officeDocument/2006/relationships/hyperlink" Target="https://m.edsoo.ru/ff0caf06" TargetMode="External"/><Relationship Id="rId102" Type="http://schemas.openxmlformats.org/officeDocument/2006/relationships/hyperlink" Target="https://m.edsoo.ru/ff0cf02e" TargetMode="External"/><Relationship Id="rId110" Type="http://schemas.openxmlformats.org/officeDocument/2006/relationships/hyperlink" Target="https://m.edsoo.ru/ff0d091a" TargetMode="External"/><Relationship Id="rId115" Type="http://schemas.openxmlformats.org/officeDocument/2006/relationships/hyperlink" Target="https://m.edsoo.ru/ff0d1162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m.edsoo.ru/ff0c64d8" TargetMode="External"/><Relationship Id="rId82" Type="http://schemas.openxmlformats.org/officeDocument/2006/relationships/hyperlink" Target="https://m.edsoo.ru/ff0c9ac0" TargetMode="External"/><Relationship Id="rId90" Type="http://schemas.openxmlformats.org/officeDocument/2006/relationships/hyperlink" Target="https://m.edsoo.ru/ff0cbb86" TargetMode="External"/><Relationship Id="rId95" Type="http://schemas.openxmlformats.org/officeDocument/2006/relationships/hyperlink" Target="https://m.edsoo.ru/ff0ccfe0" TargetMode="External"/><Relationship Id="rId19" Type="http://schemas.openxmlformats.org/officeDocument/2006/relationships/hyperlink" Target="https://m.edsoo.ru/7f41c97c" TargetMode="External"/><Relationship Id="rId14" Type="http://schemas.openxmlformats.org/officeDocument/2006/relationships/hyperlink" Target="https://m.edsoo.ru/7f41bf72" TargetMode="External"/><Relationship Id="rId22" Type="http://schemas.openxmlformats.org/officeDocument/2006/relationships/hyperlink" Target="https://m.edsoo.ru/7f41c97c" TargetMode="External"/><Relationship Id="rId27" Type="http://schemas.openxmlformats.org/officeDocument/2006/relationships/hyperlink" Target="https://m.edsoo.ru/7f41c97c" TargetMode="External"/><Relationship Id="rId30" Type="http://schemas.openxmlformats.org/officeDocument/2006/relationships/hyperlink" Target="https://m.edsoo.ru/ff0c32e2" TargetMode="External"/><Relationship Id="rId35" Type="http://schemas.openxmlformats.org/officeDocument/2006/relationships/hyperlink" Target="https://m.edsoo.ru/ff0c39cc" TargetMode="External"/><Relationship Id="rId43" Type="http://schemas.openxmlformats.org/officeDocument/2006/relationships/hyperlink" Target="https://m.edsoo.ru/ff0c41a6" TargetMode="External"/><Relationship Id="rId48" Type="http://schemas.openxmlformats.org/officeDocument/2006/relationships/hyperlink" Target="https://m.edsoo.ru/ff0c478c" TargetMode="External"/><Relationship Id="rId56" Type="http://schemas.openxmlformats.org/officeDocument/2006/relationships/hyperlink" Target="https://m.edsoo.ru/ff0c5efc" TargetMode="External"/><Relationship Id="rId64" Type="http://schemas.openxmlformats.org/officeDocument/2006/relationships/hyperlink" Target="https://m.edsoo.ru/ff0c6820" TargetMode="External"/><Relationship Id="rId69" Type="http://schemas.openxmlformats.org/officeDocument/2006/relationships/hyperlink" Target="https://m.edsoo.ru/ff0c6bcc" TargetMode="External"/><Relationship Id="rId77" Type="http://schemas.openxmlformats.org/officeDocument/2006/relationships/hyperlink" Target="https://m.edsoo.ru/ff0c82ba" TargetMode="External"/><Relationship Id="rId100" Type="http://schemas.openxmlformats.org/officeDocument/2006/relationships/hyperlink" Target="https://m.edsoo.ru/ff0cdd1e" TargetMode="External"/><Relationship Id="rId105" Type="http://schemas.openxmlformats.org/officeDocument/2006/relationships/hyperlink" Target="https://m.edsoo.ru/ff0cfc68" TargetMode="External"/><Relationship Id="rId113" Type="http://schemas.openxmlformats.org/officeDocument/2006/relationships/hyperlink" Target="https://m.edsoo.ru/ff0d0ca8" TargetMode="External"/><Relationship Id="rId118" Type="http://schemas.openxmlformats.org/officeDocument/2006/relationships/hyperlink" Target="https://m.edsoo.ru/ff0d1784" TargetMode="External"/><Relationship Id="rId8" Type="http://schemas.openxmlformats.org/officeDocument/2006/relationships/hyperlink" Target="https://m.edsoo.ru/7f41bf72" TargetMode="External"/><Relationship Id="rId51" Type="http://schemas.openxmlformats.org/officeDocument/2006/relationships/hyperlink" Target="https://m.edsoo.ru/ff0c511e" TargetMode="External"/><Relationship Id="rId72" Type="http://schemas.openxmlformats.org/officeDocument/2006/relationships/hyperlink" Target="https://m.edsoo.ru/ff0c72c0" TargetMode="External"/><Relationship Id="rId80" Type="http://schemas.openxmlformats.org/officeDocument/2006/relationships/hyperlink" Target="https://m.edsoo.ru/ff0c9778" TargetMode="External"/><Relationship Id="rId85" Type="http://schemas.openxmlformats.org/officeDocument/2006/relationships/hyperlink" Target="https://m.edsoo.ru/ff0ca600" TargetMode="External"/><Relationship Id="rId93" Type="http://schemas.openxmlformats.org/officeDocument/2006/relationships/hyperlink" Target="https://m.edsoo.ru/ff0cca54" TargetMode="External"/><Relationship Id="rId98" Type="http://schemas.openxmlformats.org/officeDocument/2006/relationships/hyperlink" Target="https://m.edsoo.ru/ff0cd4e0" TargetMode="External"/><Relationship Id="rId3" Type="http://schemas.openxmlformats.org/officeDocument/2006/relationships/styles" Target="styles.xml"/><Relationship Id="rId12" Type="http://schemas.openxmlformats.org/officeDocument/2006/relationships/hyperlink" Target="https://m.edsoo.ru/7f41bf72" TargetMode="External"/><Relationship Id="rId17" Type="http://schemas.openxmlformats.org/officeDocument/2006/relationships/hyperlink" Target="https://m.edsoo.ru/7f41bf72" TargetMode="External"/><Relationship Id="rId25" Type="http://schemas.openxmlformats.org/officeDocument/2006/relationships/hyperlink" Target="https://m.edsoo.ru/7f41c97c" TargetMode="External"/><Relationship Id="rId33" Type="http://schemas.openxmlformats.org/officeDocument/2006/relationships/hyperlink" Target="https://m.edsoo.ru/ff0c3620" TargetMode="External"/><Relationship Id="rId38" Type="http://schemas.openxmlformats.org/officeDocument/2006/relationships/hyperlink" Target="https://m.edsoo.ru/ff0c3be8" TargetMode="External"/><Relationship Id="rId46" Type="http://schemas.openxmlformats.org/officeDocument/2006/relationships/hyperlink" Target="https://m.edsoo.ru/ff0c4502" TargetMode="External"/><Relationship Id="rId59" Type="http://schemas.openxmlformats.org/officeDocument/2006/relationships/hyperlink" Target="https://m.edsoo.ru/ff0c6938" TargetMode="External"/><Relationship Id="rId67" Type="http://schemas.openxmlformats.org/officeDocument/2006/relationships/hyperlink" Target="https://m.edsoo.ru/ff0c6df2" TargetMode="External"/><Relationship Id="rId103" Type="http://schemas.openxmlformats.org/officeDocument/2006/relationships/hyperlink" Target="https://m.edsoo.ru/ff0cf862" TargetMode="External"/><Relationship Id="rId108" Type="http://schemas.openxmlformats.org/officeDocument/2006/relationships/hyperlink" Target="https://m.edsoo.ru/ff0d015e" TargetMode="External"/><Relationship Id="rId116" Type="http://schemas.openxmlformats.org/officeDocument/2006/relationships/hyperlink" Target="https://m.edsoo.ru/ff0d1356" TargetMode="External"/><Relationship Id="rId20" Type="http://schemas.openxmlformats.org/officeDocument/2006/relationships/hyperlink" Target="https://m.edsoo.ru/7f41c97c" TargetMode="External"/><Relationship Id="rId41" Type="http://schemas.openxmlformats.org/officeDocument/2006/relationships/hyperlink" Target="https://m.edsoo.ru/ff0c3e18" TargetMode="External"/><Relationship Id="rId54" Type="http://schemas.openxmlformats.org/officeDocument/2006/relationships/hyperlink" Target="https://m.edsoo.ru/ff0c5952" TargetMode="External"/><Relationship Id="rId62" Type="http://schemas.openxmlformats.org/officeDocument/2006/relationships/hyperlink" Target="https://m.edsoo.ru/ff0c65f0" TargetMode="External"/><Relationship Id="rId70" Type="http://schemas.openxmlformats.org/officeDocument/2006/relationships/hyperlink" Target="https://m.edsoo.ru/ff0c7018" TargetMode="External"/><Relationship Id="rId75" Type="http://schemas.openxmlformats.org/officeDocument/2006/relationships/hyperlink" Target="https://m.edsoo.ru/ff0c7ae0" TargetMode="External"/><Relationship Id="rId83" Type="http://schemas.openxmlformats.org/officeDocument/2006/relationships/hyperlink" Target="https://m.edsoo.ru/ff0c9df4" TargetMode="External"/><Relationship Id="rId88" Type="http://schemas.openxmlformats.org/officeDocument/2006/relationships/hyperlink" Target="https://m.edsoo.ru/ff0cb820" TargetMode="External"/><Relationship Id="rId91" Type="http://schemas.openxmlformats.org/officeDocument/2006/relationships/hyperlink" Target="https://m.edsoo.ru/ff0cbd34" TargetMode="External"/><Relationship Id="rId96" Type="http://schemas.openxmlformats.org/officeDocument/2006/relationships/hyperlink" Target="https://m.edsoo.ru/ff0ccfe0" TargetMode="External"/><Relationship Id="rId111" Type="http://schemas.openxmlformats.org/officeDocument/2006/relationships/hyperlink" Target="https://m.edsoo.ru/ff0d0af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hyperlink" Target="https://m.edsoo.ru/7f41bf72" TargetMode="External"/><Relationship Id="rId23" Type="http://schemas.openxmlformats.org/officeDocument/2006/relationships/hyperlink" Target="https://m.edsoo.ru/7f41c97c" TargetMode="External"/><Relationship Id="rId28" Type="http://schemas.openxmlformats.org/officeDocument/2006/relationships/hyperlink" Target="https://m.edsoo.ru/7f41c97c" TargetMode="External"/><Relationship Id="rId36" Type="http://schemas.openxmlformats.org/officeDocument/2006/relationships/hyperlink" Target="https://m.edsoo.ru/ff0c3ada" TargetMode="External"/><Relationship Id="rId49" Type="http://schemas.openxmlformats.org/officeDocument/2006/relationships/hyperlink" Target="https://m.edsoo.ru/ff0c4dc2" TargetMode="External"/><Relationship Id="rId57" Type="http://schemas.openxmlformats.org/officeDocument/2006/relationships/hyperlink" Target="https://m.edsoo.ru/ff0c6230" TargetMode="External"/><Relationship Id="rId106" Type="http://schemas.openxmlformats.org/officeDocument/2006/relationships/hyperlink" Target="https://m.edsoo.ru/ff0cfe16" TargetMode="External"/><Relationship Id="rId114" Type="http://schemas.openxmlformats.org/officeDocument/2006/relationships/hyperlink" Target="https://m.edsoo.ru/ff0d0fd2" TargetMode="External"/><Relationship Id="rId119" Type="http://schemas.openxmlformats.org/officeDocument/2006/relationships/fontTable" Target="fontTable.xml"/><Relationship Id="rId10" Type="http://schemas.openxmlformats.org/officeDocument/2006/relationships/hyperlink" Target="https://m.edsoo.ru/7f41bf72" TargetMode="External"/><Relationship Id="rId31" Type="http://schemas.openxmlformats.org/officeDocument/2006/relationships/hyperlink" Target="https://m.edsoo.ru/ff0c33e6" TargetMode="External"/><Relationship Id="rId44" Type="http://schemas.openxmlformats.org/officeDocument/2006/relationships/hyperlink" Target="https://m.edsoo.ru/ff0c43d6" TargetMode="External"/><Relationship Id="rId52" Type="http://schemas.openxmlformats.org/officeDocument/2006/relationships/hyperlink" Target="https://m.edsoo.ru/ff0c570e" TargetMode="External"/><Relationship Id="rId60" Type="http://schemas.openxmlformats.org/officeDocument/2006/relationships/hyperlink" Target="https://m.edsoo.ru/ff0c63b6" TargetMode="External"/><Relationship Id="rId65" Type="http://schemas.openxmlformats.org/officeDocument/2006/relationships/hyperlink" Target="https://m.edsoo.ru/ff0c6bcc" TargetMode="External"/><Relationship Id="rId73" Type="http://schemas.openxmlformats.org/officeDocument/2006/relationships/hyperlink" Target="https://m.edsoo.ru/ff0c74f0" TargetMode="External"/><Relationship Id="rId78" Type="http://schemas.openxmlformats.org/officeDocument/2006/relationships/hyperlink" Target="https://m.edsoo.ru/ff0c84ae" TargetMode="External"/><Relationship Id="rId81" Type="http://schemas.openxmlformats.org/officeDocument/2006/relationships/hyperlink" Target="https://m.edsoo.ru/ff0c98fe" TargetMode="External"/><Relationship Id="rId86" Type="http://schemas.openxmlformats.org/officeDocument/2006/relationships/hyperlink" Target="https://m.edsoo.ru/ff0cab82" TargetMode="External"/><Relationship Id="rId94" Type="http://schemas.openxmlformats.org/officeDocument/2006/relationships/hyperlink" Target="https://m.edsoo.ru/ff0ccc0c" TargetMode="External"/><Relationship Id="rId99" Type="http://schemas.openxmlformats.org/officeDocument/2006/relationships/hyperlink" Target="https://m.edsoo.ru/ff0cd7f6" TargetMode="External"/><Relationship Id="rId101" Type="http://schemas.openxmlformats.org/officeDocument/2006/relationships/hyperlink" Target="https://m.edsoo.ru/ff0ced2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bf72" TargetMode="External"/><Relationship Id="rId13" Type="http://schemas.openxmlformats.org/officeDocument/2006/relationships/hyperlink" Target="https://m.edsoo.ru/7f41bf72" TargetMode="External"/><Relationship Id="rId18" Type="http://schemas.openxmlformats.org/officeDocument/2006/relationships/hyperlink" Target="https://m.edsoo.ru/7f41c97c" TargetMode="External"/><Relationship Id="rId39" Type="http://schemas.openxmlformats.org/officeDocument/2006/relationships/hyperlink" Target="https://m.edsoo.ru/ff0c3be8" TargetMode="External"/><Relationship Id="rId109" Type="http://schemas.openxmlformats.org/officeDocument/2006/relationships/hyperlink" Target="https://m.edsoo.ru/ff0d04a6" TargetMode="External"/><Relationship Id="rId34" Type="http://schemas.openxmlformats.org/officeDocument/2006/relationships/hyperlink" Target="https://m.edsoo.ru/ff0c372e" TargetMode="External"/><Relationship Id="rId50" Type="http://schemas.openxmlformats.org/officeDocument/2006/relationships/hyperlink" Target="https://m.edsoo.ru/ff0c4fde" TargetMode="External"/><Relationship Id="rId55" Type="http://schemas.openxmlformats.org/officeDocument/2006/relationships/hyperlink" Target="https://m.edsoo.ru/ff0c5c36" TargetMode="External"/><Relationship Id="rId76" Type="http://schemas.openxmlformats.org/officeDocument/2006/relationships/hyperlink" Target="https://m.edsoo.ru/ff0c88be" TargetMode="External"/><Relationship Id="rId97" Type="http://schemas.openxmlformats.org/officeDocument/2006/relationships/hyperlink" Target="https://m.edsoo.ru/ff0cd350" TargetMode="External"/><Relationship Id="rId104" Type="http://schemas.openxmlformats.org/officeDocument/2006/relationships/hyperlink" Target="https://m.edsoo.ru/ff0cfa42" TargetMode="External"/><Relationship Id="rId120" Type="http://schemas.openxmlformats.org/officeDocument/2006/relationships/theme" Target="theme/theme1.xml"/><Relationship Id="rId7" Type="http://schemas.openxmlformats.org/officeDocument/2006/relationships/hyperlink" Target="https://m.edsoo.ru/7f41bf72" TargetMode="External"/><Relationship Id="rId71" Type="http://schemas.openxmlformats.org/officeDocument/2006/relationships/hyperlink" Target="https://m.edsoo.ru/ff0c7126" TargetMode="External"/><Relationship Id="rId92" Type="http://schemas.openxmlformats.org/officeDocument/2006/relationships/hyperlink" Target="https://m.edsoo.ru/ff0cc324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7f41c97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B9F210-1EAF-4334-91F4-8A3AF4964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79</Pages>
  <Words>18264</Words>
  <Characters>104108</Characters>
  <Application>Microsoft Office Word</Application>
  <DocSecurity>0</DocSecurity>
  <Lines>867</Lines>
  <Paragraphs>244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Каб_14</cp:lastModifiedBy>
  <cp:revision>14</cp:revision>
  <dcterms:created xsi:type="dcterms:W3CDTF">2023-08-19T07:46:00Z</dcterms:created>
  <dcterms:modified xsi:type="dcterms:W3CDTF">2023-08-30T05:25:00Z</dcterms:modified>
</cp:coreProperties>
</file>